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9072E" w14:textId="0CE60CE4" w:rsidR="004124EC" w:rsidRPr="00704194" w:rsidRDefault="0096634E" w:rsidP="004124EC">
      <w:pPr>
        <w:pStyle w:val="Title"/>
        <w:jc w:val="both"/>
        <w:rPr>
          <w:rFonts w:cs="Calibri"/>
          <w:color w:val="auto"/>
          <w:sz w:val="32"/>
          <w:u w:val="none"/>
        </w:rPr>
      </w:pPr>
      <w:r w:rsidRPr="00704194">
        <w:rPr>
          <w:rFonts w:cs="Calibri"/>
          <w:noProof/>
          <w:color w:val="auto"/>
          <w:lang w:eastAsia="en-GB"/>
        </w:rPr>
        <w:drawing>
          <wp:anchor distT="0" distB="0" distL="0" distR="0" simplePos="0" relativeHeight="251659264" behindDoc="1" locked="0" layoutInCell="1" allowOverlap="1" wp14:anchorId="472A76F8" wp14:editId="6BB144DF">
            <wp:simplePos x="0" y="0"/>
            <wp:positionH relativeFrom="character">
              <wp:posOffset>5217459</wp:posOffset>
            </wp:positionH>
            <wp:positionV relativeFrom="line">
              <wp:posOffset>-729983</wp:posOffset>
            </wp:positionV>
            <wp:extent cx="1098550" cy="1167130"/>
            <wp:effectExtent l="0" t="0" r="0" b="0"/>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2420" t="12371" r="13868" b="9315"/>
                    <a:stretch/>
                  </pic:blipFill>
                  <pic:spPr bwMode="auto">
                    <a:xfrm>
                      <a:off x="0" y="0"/>
                      <a:ext cx="1098817" cy="11674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46B1">
        <w:rPr>
          <w:rFonts w:cs="Calibri"/>
          <w:color w:val="auto"/>
          <w:sz w:val="32"/>
          <w:u w:val="none"/>
        </w:rPr>
        <w:t>Youth Programme Manager</w:t>
      </w:r>
      <w:r w:rsidR="007267CF" w:rsidRPr="119CA4FA">
        <w:rPr>
          <w:rFonts w:cs="Calibri"/>
          <w:color w:val="auto"/>
          <w:sz w:val="32"/>
          <w:u w:val="none"/>
        </w:rPr>
        <w:t xml:space="preserve">: </w:t>
      </w:r>
      <w:r w:rsidR="00704194" w:rsidRPr="119CA4FA">
        <w:rPr>
          <w:rFonts w:cs="Calibri"/>
          <w:color w:val="auto"/>
          <w:sz w:val="32"/>
          <w:u w:val="none"/>
        </w:rPr>
        <w:t>Application Pack</w:t>
      </w:r>
    </w:p>
    <w:p w14:paraId="5A155949" w14:textId="77777777" w:rsidR="00704194" w:rsidRPr="00704194" w:rsidRDefault="00704194" w:rsidP="00704194">
      <w:pPr>
        <w:rPr>
          <w:rFonts w:ascii="Calibri" w:hAnsi="Calibri" w:cs="Calibri"/>
        </w:rPr>
      </w:pPr>
    </w:p>
    <w:p w14:paraId="000F1CBE" w14:textId="77777777" w:rsidR="00704194" w:rsidRPr="00127775" w:rsidRDefault="00704194" w:rsidP="00127775">
      <w:pPr>
        <w:pStyle w:val="ListParagraph"/>
        <w:ind w:left="0"/>
        <w:rPr>
          <w:rFonts w:ascii="Calibri" w:hAnsi="Calibri" w:cs="Calibri"/>
          <w:b/>
          <w:sz w:val="32"/>
        </w:rPr>
      </w:pPr>
      <w:r w:rsidRPr="00127775">
        <w:rPr>
          <w:rFonts w:ascii="Calibri" w:hAnsi="Calibri" w:cs="Calibri"/>
          <w:b/>
          <w:sz w:val="32"/>
        </w:rPr>
        <w:t>Background</w:t>
      </w:r>
    </w:p>
    <w:p w14:paraId="5ECE429E" w14:textId="77777777" w:rsidR="00704194" w:rsidRPr="00704194" w:rsidRDefault="00704194" w:rsidP="00704194">
      <w:pPr>
        <w:pStyle w:val="Normal1"/>
        <w:rPr>
          <w:color w:val="auto"/>
          <w:sz w:val="28"/>
          <w:szCs w:val="28"/>
        </w:rPr>
      </w:pPr>
    </w:p>
    <w:p w14:paraId="26989C6A" w14:textId="438587A1" w:rsidR="00DF363B" w:rsidRDefault="119CA4FA" w:rsidP="119CA4FA">
      <w:r w:rsidRPr="119CA4FA">
        <w:rPr>
          <w:rFonts w:ascii="Calibri" w:eastAsia="Arial" w:hAnsi="Calibri" w:cs="Calibri"/>
          <w:b/>
          <w:bCs/>
          <w:sz w:val="28"/>
          <w:szCs w:val="28"/>
        </w:rPr>
        <w:t>About Mimbre</w:t>
      </w:r>
    </w:p>
    <w:p w14:paraId="1691910D" w14:textId="4FEC93F8" w:rsidR="00DF363B" w:rsidRDefault="119CA4FA" w:rsidP="119CA4FA">
      <w:pPr>
        <w:spacing w:after="200" w:line="288" w:lineRule="auto"/>
        <w:rPr>
          <w:rFonts w:ascii="Calibri" w:eastAsia="Calibri" w:hAnsi="Calibri" w:cs="Calibri"/>
          <w:color w:val="000000" w:themeColor="text1"/>
          <w:sz w:val="21"/>
          <w:szCs w:val="21"/>
        </w:rPr>
      </w:pPr>
      <w:r w:rsidRPr="119CA4FA">
        <w:rPr>
          <w:rFonts w:ascii="Calibri" w:eastAsia="Calibri" w:hAnsi="Calibri" w:cs="Calibri"/>
          <w:color w:val="000000" w:themeColor="text1"/>
          <w:sz w:val="21"/>
          <w:szCs w:val="21"/>
        </w:rPr>
        <w:t>Mimbre are a female-led producing company, creating delicate, breathtaking and highly-skilled acrobatic theatre for outdoor and unusual settings, touring nationally and internationally, with a strong digital presence. We collaborate across the Creative Industries, as consultants and creators. We run a vibrant local youth programme and an Artist Development Programme for physical performers.</w:t>
      </w:r>
    </w:p>
    <w:p w14:paraId="4B82124C" w14:textId="6613C0F7" w:rsidR="00DF363B" w:rsidRDefault="119CA4FA" w:rsidP="119CA4FA">
      <w:pPr>
        <w:spacing w:after="200" w:line="288" w:lineRule="auto"/>
        <w:rPr>
          <w:rFonts w:ascii="Calibri" w:eastAsia="Calibri" w:hAnsi="Calibri" w:cs="Calibri"/>
          <w:color w:val="000000" w:themeColor="text1"/>
          <w:sz w:val="21"/>
          <w:szCs w:val="21"/>
        </w:rPr>
      </w:pPr>
      <w:r w:rsidRPr="119CA4FA">
        <w:rPr>
          <w:rFonts w:ascii="Calibri" w:eastAsia="Calibri" w:hAnsi="Calibri" w:cs="Calibri"/>
          <w:color w:val="000000" w:themeColor="text1"/>
          <w:sz w:val="21"/>
          <w:szCs w:val="21"/>
        </w:rPr>
        <w:t>We use circus and movement innovatively as a physical language to illuminate human connections. We pull down barriers to reach beyond social, financial, and cultural boundaries and facilitate everyone’s place within the arts. In all our work we aim to challenge gender stereotypes and promote a positive, diverse, and inclusive image of cis and trans women as well as non-binary people.</w:t>
      </w:r>
    </w:p>
    <w:p w14:paraId="0049EABC" w14:textId="6171D3CB" w:rsidR="00DF363B" w:rsidRDefault="119CA4FA" w:rsidP="119CA4FA">
      <w:pPr>
        <w:spacing w:after="200" w:line="288" w:lineRule="auto"/>
        <w:rPr>
          <w:rFonts w:ascii="Calibri" w:eastAsia="Calibri" w:hAnsi="Calibri" w:cs="Calibri"/>
          <w:color w:val="000000" w:themeColor="text1"/>
          <w:sz w:val="21"/>
          <w:szCs w:val="21"/>
        </w:rPr>
      </w:pPr>
      <w:r w:rsidRPr="119CA4FA">
        <w:rPr>
          <w:rFonts w:ascii="Calibri" w:eastAsia="Calibri" w:hAnsi="Calibri" w:cs="Calibri"/>
          <w:color w:val="000000" w:themeColor="text1"/>
          <w:sz w:val="21"/>
          <w:szCs w:val="21"/>
        </w:rPr>
        <w:t>A collaborative approach permeates all aspects of our work, from our company structure to our relationship with our performers, audiences and participants. Working with a wide variety of artists, technical innovators and educators, across art forms and borders, allows us to continuously enhance our artistic vocabulary and create bold, challenging and highly skilled work.</w:t>
      </w:r>
    </w:p>
    <w:p w14:paraId="215B405D" w14:textId="5A356133" w:rsidR="00DF363B" w:rsidRDefault="00DF363B" w:rsidP="119CA4FA">
      <w:pPr>
        <w:rPr>
          <w:rFonts w:ascii="Calibri" w:eastAsia="Arial" w:hAnsi="Calibri" w:cs="Calibri"/>
        </w:rPr>
      </w:pPr>
    </w:p>
    <w:p w14:paraId="70276D54" w14:textId="4B07C443" w:rsidR="119CA4FA" w:rsidRDefault="007E5DE2" w:rsidP="119CA4FA">
      <w:r>
        <w:rPr>
          <w:rFonts w:ascii="Calibri" w:eastAsia="Arial" w:hAnsi="Calibri" w:cs="Calibri"/>
          <w:b/>
          <w:bCs/>
          <w:sz w:val="28"/>
          <w:szCs w:val="28"/>
        </w:rPr>
        <w:t>Mimbre Youth Programme</w:t>
      </w:r>
    </w:p>
    <w:p w14:paraId="48DA1B31" w14:textId="77777777" w:rsidR="008F52F5" w:rsidRDefault="008F52F5" w:rsidP="008F52F5">
      <w:pPr>
        <w:spacing w:after="200" w:line="288" w:lineRule="auto"/>
        <w:rPr>
          <w:rFonts w:ascii="Calibri" w:eastAsia="Calibri" w:hAnsi="Calibri" w:cs="Calibri"/>
          <w:color w:val="000000" w:themeColor="text1"/>
          <w:sz w:val="21"/>
          <w:szCs w:val="21"/>
        </w:rPr>
      </w:pPr>
      <w:r w:rsidRPr="119CA4FA">
        <w:rPr>
          <w:rFonts w:ascii="Calibri" w:eastAsia="Calibri" w:hAnsi="Calibri" w:cs="Calibri"/>
          <w:color w:val="000000" w:themeColor="text1"/>
          <w:sz w:val="21"/>
          <w:szCs w:val="21"/>
        </w:rPr>
        <w:t>Our youth programme, Mimbre Youth, is rooted in the communities of our local borough of Hackney. It includes classes, community days, performance projects and progress routes. It is a place where young people can express themselves creatively, gain confidence and work as a team. Mimbre Youth focuses on access, inclusion and excellence, and pulls down barriers to enable every child to thrive, regardless of means or abilities.</w:t>
      </w:r>
    </w:p>
    <w:p w14:paraId="0F550BE1" w14:textId="3207BEC2" w:rsidR="008F52F5" w:rsidRDefault="008F52F5" w:rsidP="00DF363B">
      <w:pPr>
        <w:rPr>
          <w:rFonts w:ascii="Calibri" w:eastAsia="Arial" w:hAnsi="Calibri" w:cs="Calibri"/>
        </w:rPr>
      </w:pPr>
      <w:r>
        <w:rPr>
          <w:rFonts w:ascii="Calibri" w:eastAsia="Arial" w:hAnsi="Calibri" w:cs="Calibri"/>
        </w:rPr>
        <w:t>Our c</w:t>
      </w:r>
      <w:r w:rsidRPr="008F52F5">
        <w:rPr>
          <w:rFonts w:ascii="Calibri" w:eastAsia="Arial" w:hAnsi="Calibri" w:cs="Calibri"/>
        </w:rPr>
        <w:t xml:space="preserve">lasses take place at Milton Garden Community Hall in Hackney in collaboration with Milton Gardens Tenant and Resident Association. </w:t>
      </w:r>
      <w:r>
        <w:rPr>
          <w:rFonts w:ascii="Calibri" w:hAnsi="Calibri" w:cs="Calibri"/>
        </w:rPr>
        <w:t>The programme currently consists of streetdance and acrobatic classes for 6 to 8-year olds, 8 to 10-year-olds and 10</w:t>
      </w:r>
      <w:r w:rsidR="00955F43">
        <w:rPr>
          <w:rFonts w:ascii="Calibri" w:hAnsi="Calibri" w:cs="Calibri"/>
        </w:rPr>
        <w:t xml:space="preserve"> to 16-year-olds</w:t>
      </w:r>
      <w:r>
        <w:rPr>
          <w:rFonts w:ascii="Calibri" w:hAnsi="Calibri" w:cs="Calibri"/>
        </w:rPr>
        <w:t xml:space="preserve"> taking place on Tuesdays between 4 and 7.15pm.</w:t>
      </w:r>
    </w:p>
    <w:p w14:paraId="2CD88118" w14:textId="77777777" w:rsidR="007D5AC2" w:rsidRDefault="008F52F5" w:rsidP="00DF363B">
      <w:pPr>
        <w:rPr>
          <w:rFonts w:ascii="Calibri" w:eastAsia="Arial" w:hAnsi="Calibri" w:cs="Calibri"/>
        </w:rPr>
      </w:pPr>
      <w:r w:rsidRPr="008F52F5">
        <w:rPr>
          <w:rFonts w:ascii="Calibri" w:eastAsia="Arial" w:hAnsi="Calibri" w:cs="Calibri"/>
        </w:rPr>
        <w:t>Through our programme, we offer young people opportunities to perform either in an informal setting during end-of term sharings, or by joining us on bigger productions, often in collaboration with established venues. Past collaborations have included partners like City of London Festival, Roundhouse, Sadler’s Wells, National Theatre &amp; Hackney Empire. Our connection to professional artists' networks encourages and inspires young people and their families who may see circus, dance and performance as viable career choices (or future hobbies)</w:t>
      </w:r>
    </w:p>
    <w:p w14:paraId="2B92C606" w14:textId="77777777" w:rsidR="007D5AC2" w:rsidRDefault="007D5AC2" w:rsidP="00DF363B">
      <w:pPr>
        <w:rPr>
          <w:rFonts w:ascii="Calibri" w:eastAsia="Arial" w:hAnsi="Calibri" w:cs="Calibri"/>
        </w:rPr>
      </w:pPr>
    </w:p>
    <w:p w14:paraId="289FC8C2" w14:textId="77777777" w:rsidR="00955F43" w:rsidRDefault="00955F43">
      <w:pPr>
        <w:rPr>
          <w:rStyle w:val="Strong"/>
        </w:rPr>
      </w:pPr>
      <w:r>
        <w:rPr>
          <w:rStyle w:val="Strong"/>
        </w:rPr>
        <w:br w:type="page"/>
      </w:r>
    </w:p>
    <w:p w14:paraId="73784101" w14:textId="1E2C6808" w:rsidR="007D5AC2" w:rsidRPr="007D5AC2" w:rsidRDefault="007D5AC2" w:rsidP="00DF363B">
      <w:pPr>
        <w:rPr>
          <w:rStyle w:val="Strong"/>
        </w:rPr>
      </w:pPr>
      <w:r w:rsidRPr="007D5AC2">
        <w:rPr>
          <w:rStyle w:val="Strong"/>
        </w:rPr>
        <w:lastRenderedPageBreak/>
        <w:t>Our youth team:</w:t>
      </w:r>
    </w:p>
    <w:p w14:paraId="280FF200" w14:textId="0B1828C3" w:rsidR="007D5AC2" w:rsidRDefault="007D5AC2" w:rsidP="007D5AC2">
      <w:pPr>
        <w:pStyle w:val="ListParagraph"/>
        <w:numPr>
          <w:ilvl w:val="0"/>
          <w:numId w:val="32"/>
        </w:numPr>
      </w:pPr>
      <w:r>
        <w:t>Lina</w:t>
      </w:r>
      <w:r w:rsidR="00955F43">
        <w:t xml:space="preserve"> Johansson is one of Mimbre’s Joint Artistic Directors and currently leads on the programme. She is especially interested in the intersection between inclusion and excellence.</w:t>
      </w:r>
    </w:p>
    <w:p w14:paraId="1392EB38" w14:textId="68930E5E" w:rsidR="007D5AC2" w:rsidRDefault="007D5AC2" w:rsidP="007D5AC2">
      <w:pPr>
        <w:pStyle w:val="ListParagraph"/>
        <w:numPr>
          <w:ilvl w:val="0"/>
          <w:numId w:val="32"/>
        </w:numPr>
      </w:pPr>
      <w:r>
        <w:t>Silvia</w:t>
      </w:r>
      <w:r w:rsidR="00955F43">
        <w:t xml:space="preserve"> Fratelli is the other Joint Artistic Director and also teaches on the programme. Her specialism is acrobatic skill.</w:t>
      </w:r>
    </w:p>
    <w:p w14:paraId="716D5098" w14:textId="0DDA03A2" w:rsidR="007D5AC2" w:rsidRPr="00365C43" w:rsidRDefault="007D5AC2" w:rsidP="00365C43">
      <w:pPr>
        <w:pStyle w:val="ListParagraph"/>
        <w:numPr>
          <w:ilvl w:val="0"/>
          <w:numId w:val="31"/>
        </w:numPr>
        <w:rPr>
          <w:rFonts w:ascii="Calibri" w:hAnsi="Calibri" w:cs="Calibri"/>
          <w:b/>
          <w:sz w:val="32"/>
        </w:rPr>
      </w:pPr>
      <w:r>
        <w:t>Natasha</w:t>
      </w:r>
      <w:r w:rsidR="00955F43">
        <w:t xml:space="preserve"> Khamjani is a long-term freelancer and teaches streetdance. Outside of her work with Mimbre, Natasha is </w:t>
      </w:r>
      <w:r w:rsidR="00955F43" w:rsidRPr="00955F43">
        <w:t xml:space="preserve">a versatile choreographer and mass movement director, and runs her own high-energy company </w:t>
      </w:r>
      <w:r w:rsidR="00955F43">
        <w:t>Folkdance Remixed</w:t>
      </w:r>
      <w:r w:rsidR="00955F43" w:rsidRPr="00955F43">
        <w:t>.</w:t>
      </w:r>
    </w:p>
    <w:p w14:paraId="0E470559" w14:textId="77777777" w:rsidR="00955F43" w:rsidRDefault="00955F43" w:rsidP="007D5AC2">
      <w:pPr>
        <w:pStyle w:val="ListParagraph"/>
        <w:ind w:left="0"/>
        <w:rPr>
          <w:rFonts w:ascii="Calibri" w:hAnsi="Calibri" w:cs="Calibri"/>
          <w:b/>
          <w:sz w:val="32"/>
        </w:rPr>
      </w:pPr>
    </w:p>
    <w:p w14:paraId="208EE7CD" w14:textId="7C84D0B1" w:rsidR="00704194" w:rsidRPr="007D5AC2" w:rsidRDefault="00704194" w:rsidP="007D5AC2">
      <w:pPr>
        <w:pStyle w:val="ListParagraph"/>
        <w:ind w:left="0"/>
        <w:rPr>
          <w:rFonts w:ascii="Calibri" w:hAnsi="Calibri" w:cs="Calibri"/>
          <w:b/>
          <w:sz w:val="32"/>
        </w:rPr>
      </w:pPr>
      <w:r w:rsidRPr="007D5AC2">
        <w:rPr>
          <w:rFonts w:ascii="Calibri" w:hAnsi="Calibri" w:cs="Calibri"/>
          <w:b/>
          <w:sz w:val="32"/>
        </w:rPr>
        <w:t>Job Description</w:t>
      </w:r>
    </w:p>
    <w:p w14:paraId="255F6869" w14:textId="77777777" w:rsidR="00704194" w:rsidRDefault="00704194" w:rsidP="00B935BC">
      <w:pPr>
        <w:tabs>
          <w:tab w:val="left" w:pos="2127"/>
          <w:tab w:val="left" w:pos="2835"/>
        </w:tabs>
        <w:spacing w:after="0"/>
        <w:rPr>
          <w:rFonts w:ascii="Calibri" w:hAnsi="Calibri" w:cs="Calibri"/>
          <w:b/>
        </w:rPr>
      </w:pPr>
    </w:p>
    <w:p w14:paraId="58353BD1" w14:textId="2403BEA2" w:rsidR="004124EC" w:rsidRPr="00704194" w:rsidRDefault="00C57185" w:rsidP="00B935BC">
      <w:pPr>
        <w:tabs>
          <w:tab w:val="left" w:pos="2127"/>
          <w:tab w:val="left" w:pos="2835"/>
        </w:tabs>
        <w:spacing w:after="0"/>
        <w:rPr>
          <w:rFonts w:ascii="Calibri" w:hAnsi="Calibri" w:cs="Calibri"/>
          <w:b/>
        </w:rPr>
      </w:pPr>
      <w:r w:rsidRPr="00704194">
        <w:rPr>
          <w:rFonts w:ascii="Calibri" w:hAnsi="Calibri" w:cs="Calibri"/>
          <w:b/>
        </w:rPr>
        <w:t>Post</w:t>
      </w:r>
      <w:r w:rsidRPr="00704194">
        <w:rPr>
          <w:rFonts w:ascii="Calibri" w:hAnsi="Calibri" w:cs="Calibri"/>
          <w:b/>
        </w:rPr>
        <w:tab/>
      </w:r>
      <w:r w:rsidRPr="00704194">
        <w:rPr>
          <w:rFonts w:ascii="Calibri" w:hAnsi="Calibri" w:cs="Calibri"/>
          <w:b/>
        </w:rPr>
        <w:tab/>
      </w:r>
      <w:r w:rsidR="00C646B1">
        <w:rPr>
          <w:rFonts w:ascii="Calibri" w:hAnsi="Calibri" w:cs="Calibri"/>
          <w:b/>
        </w:rPr>
        <w:t>Youth Programme Manager</w:t>
      </w:r>
      <w:r w:rsidR="00DE4FA9" w:rsidRPr="00704194">
        <w:rPr>
          <w:rFonts w:ascii="Calibri" w:hAnsi="Calibri" w:cs="Calibri"/>
          <w:b/>
        </w:rPr>
        <w:t xml:space="preserve"> </w:t>
      </w:r>
    </w:p>
    <w:p w14:paraId="23FF30A9" w14:textId="23C38DEC" w:rsidR="007E5DE2" w:rsidRDefault="003117EE" w:rsidP="00955F43">
      <w:pPr>
        <w:tabs>
          <w:tab w:val="left" w:pos="2127"/>
          <w:tab w:val="left" w:pos="2835"/>
        </w:tabs>
        <w:spacing w:after="0"/>
        <w:ind w:left="2835" w:hanging="2835"/>
        <w:rPr>
          <w:rFonts w:ascii="Calibri" w:hAnsi="Calibri" w:cs="Calibri"/>
        </w:rPr>
      </w:pPr>
      <w:r>
        <w:rPr>
          <w:rFonts w:ascii="Calibri" w:hAnsi="Calibri" w:cs="Calibri"/>
          <w:b/>
          <w:bCs/>
        </w:rPr>
        <w:t>Hours</w:t>
      </w:r>
      <w:r>
        <w:rPr>
          <w:rFonts w:ascii="Calibri" w:hAnsi="Calibri" w:cs="Calibri"/>
          <w:b/>
          <w:bCs/>
        </w:rPr>
        <w:tab/>
      </w:r>
      <w:r>
        <w:rPr>
          <w:rFonts w:ascii="Calibri" w:hAnsi="Calibri" w:cs="Calibri"/>
          <w:b/>
          <w:bCs/>
        </w:rPr>
        <w:tab/>
      </w:r>
      <w:r>
        <w:rPr>
          <w:rFonts w:ascii="Calibri" w:hAnsi="Calibri" w:cs="Calibri"/>
        </w:rPr>
        <w:t xml:space="preserve">1 day per week (7.5 hours), to include Tuesday late </w:t>
      </w:r>
      <w:r w:rsidRPr="003117EE">
        <w:rPr>
          <w:rFonts w:ascii="Calibri" w:hAnsi="Calibri" w:cs="Calibri"/>
        </w:rPr>
        <w:t>afternoon</w:t>
      </w:r>
      <w:r w:rsidR="007E5DE2">
        <w:rPr>
          <w:rFonts w:ascii="Calibri" w:hAnsi="Calibri" w:cs="Calibri"/>
        </w:rPr>
        <w:t>s</w:t>
      </w:r>
      <w:r w:rsidRPr="003117EE">
        <w:rPr>
          <w:rFonts w:ascii="Calibri" w:hAnsi="Calibri" w:cs="Calibri"/>
        </w:rPr>
        <w:t xml:space="preserve"> during term time.</w:t>
      </w:r>
    </w:p>
    <w:p w14:paraId="3BA2FC97" w14:textId="305AA5E8" w:rsidR="00052430" w:rsidRPr="00052430" w:rsidRDefault="00052430" w:rsidP="007E5DE2">
      <w:pPr>
        <w:tabs>
          <w:tab w:val="left" w:pos="2127"/>
          <w:tab w:val="left" w:pos="2835"/>
        </w:tabs>
        <w:spacing w:after="0"/>
        <w:ind w:left="2835" w:hanging="2835"/>
        <w:rPr>
          <w:rFonts w:ascii="Calibri" w:hAnsi="Calibri" w:cs="Calibri"/>
        </w:rPr>
      </w:pPr>
      <w:r>
        <w:rPr>
          <w:rFonts w:ascii="Calibri" w:hAnsi="Calibri" w:cs="Calibri"/>
          <w:b/>
          <w:bCs/>
        </w:rPr>
        <w:tab/>
      </w:r>
      <w:r>
        <w:rPr>
          <w:rFonts w:ascii="Calibri" w:hAnsi="Calibri" w:cs="Calibri"/>
          <w:b/>
          <w:bCs/>
        </w:rPr>
        <w:tab/>
      </w:r>
      <w:r>
        <w:rPr>
          <w:rFonts w:ascii="Calibri" w:hAnsi="Calibri" w:cs="Calibri"/>
        </w:rPr>
        <w:t xml:space="preserve">Workload is likely to </w:t>
      </w:r>
      <w:r w:rsidR="00955F43">
        <w:rPr>
          <w:rFonts w:ascii="Calibri" w:hAnsi="Calibri" w:cs="Calibri"/>
        </w:rPr>
        <w:t xml:space="preserve">be </w:t>
      </w:r>
      <w:r>
        <w:rPr>
          <w:rFonts w:ascii="Calibri" w:hAnsi="Calibri" w:cs="Calibri"/>
        </w:rPr>
        <w:t>heavier at the beginning and end of the autumn, spring and summer terms – therefore the postholder will be expected to work additional hours during those periods, typically repaid as Time Off In Lieu or as overtime where this is not possible.</w:t>
      </w:r>
    </w:p>
    <w:p w14:paraId="413B9C91" w14:textId="5C9630EC" w:rsidR="007E69D7" w:rsidRDefault="007E69D7" w:rsidP="007E5DE2">
      <w:pPr>
        <w:tabs>
          <w:tab w:val="left" w:pos="2127"/>
          <w:tab w:val="left" w:pos="2835"/>
        </w:tabs>
        <w:spacing w:after="0"/>
        <w:ind w:left="2835" w:hanging="2835"/>
        <w:rPr>
          <w:rFonts w:ascii="Calibri" w:hAnsi="Calibri" w:cs="Calibri"/>
        </w:rPr>
      </w:pPr>
      <w:r>
        <w:rPr>
          <w:rFonts w:ascii="Calibri" w:hAnsi="Calibri" w:cs="Calibri"/>
          <w:b/>
          <w:bCs/>
        </w:rPr>
        <w:tab/>
      </w:r>
      <w:r>
        <w:rPr>
          <w:rFonts w:ascii="Calibri" w:hAnsi="Calibri" w:cs="Calibri"/>
          <w:b/>
          <w:bCs/>
        </w:rPr>
        <w:tab/>
      </w:r>
      <w:r w:rsidRPr="007E69D7">
        <w:rPr>
          <w:rFonts w:ascii="Calibri" w:hAnsi="Calibri" w:cs="Calibri"/>
        </w:rPr>
        <w:t>Some evening and weekend work will be necessary.</w:t>
      </w:r>
    </w:p>
    <w:p w14:paraId="3102EB0E" w14:textId="3FC81CF7" w:rsidR="00BD6EAF" w:rsidRPr="007E69D7" w:rsidRDefault="00BD6EAF" w:rsidP="007E5DE2">
      <w:pPr>
        <w:tabs>
          <w:tab w:val="left" w:pos="2127"/>
          <w:tab w:val="left" w:pos="2835"/>
        </w:tabs>
        <w:spacing w:after="0"/>
        <w:ind w:left="2835" w:hanging="2835"/>
        <w:rPr>
          <w:rFonts w:ascii="Calibri" w:hAnsi="Calibri" w:cs="Calibri"/>
        </w:rPr>
      </w:pPr>
      <w:r>
        <w:rPr>
          <w:rFonts w:ascii="Calibri" w:hAnsi="Calibri" w:cs="Calibri"/>
        </w:rPr>
        <w:tab/>
      </w:r>
      <w:r>
        <w:rPr>
          <w:rFonts w:ascii="Calibri" w:hAnsi="Calibri" w:cs="Calibri"/>
        </w:rPr>
        <w:tab/>
        <w:t>In return Mimbre will be as flexible as possible to support the postholders other commitments</w:t>
      </w:r>
      <w:r w:rsidR="00B80E85">
        <w:rPr>
          <w:rFonts w:ascii="Calibri" w:hAnsi="Calibri" w:cs="Calibri"/>
        </w:rPr>
        <w:t xml:space="preserve"> such as caring responsibilities.</w:t>
      </w:r>
    </w:p>
    <w:p w14:paraId="3094DA58" w14:textId="4CB01CFA" w:rsidR="003117EE" w:rsidRDefault="003117EE" w:rsidP="003117EE">
      <w:pPr>
        <w:tabs>
          <w:tab w:val="left" w:pos="2127"/>
          <w:tab w:val="left" w:pos="2835"/>
        </w:tabs>
        <w:spacing w:after="0"/>
        <w:rPr>
          <w:rFonts w:ascii="Calibri" w:hAnsi="Calibri" w:cs="Calibri"/>
        </w:rPr>
      </w:pPr>
      <w:r w:rsidRPr="003117EE">
        <w:rPr>
          <w:rFonts w:ascii="Calibri" w:hAnsi="Calibri" w:cs="Calibri"/>
          <w:b/>
          <w:bCs/>
        </w:rPr>
        <w:t>Contract</w:t>
      </w:r>
      <w:r w:rsidRPr="003117EE">
        <w:rPr>
          <w:rFonts w:ascii="Calibri" w:hAnsi="Calibri" w:cs="Calibri"/>
        </w:rPr>
        <w:tab/>
      </w:r>
      <w:r w:rsidRPr="003117EE">
        <w:rPr>
          <w:rFonts w:ascii="Calibri" w:hAnsi="Calibri" w:cs="Calibri"/>
        </w:rPr>
        <w:tab/>
        <w:t>Initially a one</w:t>
      </w:r>
      <w:r>
        <w:rPr>
          <w:rFonts w:ascii="Calibri" w:hAnsi="Calibri" w:cs="Calibri"/>
        </w:rPr>
        <w:t>-year fixed term from September 2025.</w:t>
      </w:r>
    </w:p>
    <w:p w14:paraId="5042F9C5" w14:textId="47ED2ED2" w:rsidR="003117EE" w:rsidRPr="008F52F5" w:rsidRDefault="003117EE" w:rsidP="003117EE">
      <w:pPr>
        <w:tabs>
          <w:tab w:val="left" w:pos="2127"/>
          <w:tab w:val="left" w:pos="2835"/>
        </w:tabs>
        <w:spacing w:after="0"/>
        <w:ind w:left="2835"/>
        <w:rPr>
          <w:rFonts w:ascii="Calibri" w:hAnsi="Calibri" w:cs="Calibri"/>
          <w:bCs/>
          <w:i/>
          <w:iCs/>
        </w:rPr>
      </w:pPr>
      <w:r w:rsidRPr="008F52F5">
        <w:rPr>
          <w:rFonts w:ascii="Calibri" w:hAnsi="Calibri" w:cs="Calibri"/>
          <w:bCs/>
          <w:i/>
          <w:iCs/>
        </w:rPr>
        <w:t>There is scope for both the weekly hours and duration of this contract to be extended, depending on funding.</w:t>
      </w:r>
    </w:p>
    <w:p w14:paraId="0D449932" w14:textId="42BF909A" w:rsidR="004124EC" w:rsidRDefault="3B0F4702" w:rsidP="00B935BC">
      <w:pPr>
        <w:tabs>
          <w:tab w:val="left" w:pos="2127"/>
          <w:tab w:val="left" w:pos="2835"/>
        </w:tabs>
        <w:spacing w:after="0"/>
        <w:rPr>
          <w:rFonts w:ascii="Calibri" w:hAnsi="Calibri" w:cs="Calibri"/>
        </w:rPr>
      </w:pPr>
      <w:r w:rsidRPr="3B0F4702">
        <w:rPr>
          <w:rFonts w:ascii="Calibri" w:hAnsi="Calibri" w:cs="Calibri"/>
          <w:b/>
          <w:bCs/>
        </w:rPr>
        <w:t>Salary</w:t>
      </w:r>
      <w:r w:rsidR="00C57185">
        <w:tab/>
      </w:r>
      <w:r w:rsidR="00C57185">
        <w:tab/>
      </w:r>
      <w:r w:rsidR="00C646B1">
        <w:rPr>
          <w:rFonts w:ascii="Calibri" w:hAnsi="Calibri" w:cs="Calibri"/>
        </w:rPr>
        <w:t>£</w:t>
      </w:r>
      <w:r w:rsidR="00955F43">
        <w:rPr>
          <w:rFonts w:ascii="Calibri" w:hAnsi="Calibri" w:cs="Calibri"/>
        </w:rPr>
        <w:t xml:space="preserve">32,000 – </w:t>
      </w:r>
      <w:r w:rsidR="00C646B1">
        <w:rPr>
          <w:rFonts w:ascii="Calibri" w:hAnsi="Calibri" w:cs="Calibri"/>
        </w:rPr>
        <w:t>35,000</w:t>
      </w:r>
      <w:r w:rsidR="00955F43">
        <w:rPr>
          <w:rFonts w:ascii="Calibri" w:hAnsi="Calibri" w:cs="Calibri"/>
        </w:rPr>
        <w:t xml:space="preserve"> </w:t>
      </w:r>
      <w:r w:rsidR="00C646B1">
        <w:rPr>
          <w:rFonts w:ascii="Calibri" w:hAnsi="Calibri" w:cs="Calibri"/>
        </w:rPr>
        <w:t xml:space="preserve">pro </w:t>
      </w:r>
      <w:r w:rsidR="00955F43">
        <w:rPr>
          <w:rFonts w:ascii="Calibri" w:hAnsi="Calibri" w:cs="Calibri"/>
        </w:rPr>
        <w:t>rata</w:t>
      </w:r>
    </w:p>
    <w:p w14:paraId="276A1510" w14:textId="23B37B58" w:rsidR="004124EC" w:rsidRPr="00704194" w:rsidRDefault="003117EE" w:rsidP="00B935BC">
      <w:pPr>
        <w:tabs>
          <w:tab w:val="left" w:pos="2127"/>
          <w:tab w:val="left" w:pos="2835"/>
        </w:tabs>
        <w:spacing w:after="0"/>
        <w:rPr>
          <w:rFonts w:ascii="Calibri" w:hAnsi="Calibri" w:cs="Calibri"/>
        </w:rPr>
      </w:pPr>
      <w:r>
        <w:rPr>
          <w:rFonts w:ascii="Calibri" w:hAnsi="Calibri" w:cs="Calibri"/>
          <w:b/>
        </w:rPr>
        <w:t>Reporting to</w:t>
      </w:r>
      <w:r w:rsidR="004124EC" w:rsidRPr="00704194">
        <w:rPr>
          <w:rFonts w:ascii="Calibri" w:hAnsi="Calibri" w:cs="Calibri"/>
          <w:b/>
        </w:rPr>
        <w:tab/>
      </w:r>
      <w:r w:rsidR="004124EC" w:rsidRPr="00704194">
        <w:rPr>
          <w:rFonts w:ascii="Calibri" w:hAnsi="Calibri" w:cs="Calibri"/>
        </w:rPr>
        <w:tab/>
        <w:t xml:space="preserve">Artistic Directors and Executive Director </w:t>
      </w:r>
    </w:p>
    <w:p w14:paraId="2BB6CD2C" w14:textId="52F99530" w:rsidR="004124EC" w:rsidRPr="00704194" w:rsidRDefault="00C57185" w:rsidP="00B935BC">
      <w:pPr>
        <w:tabs>
          <w:tab w:val="left" w:pos="2127"/>
          <w:tab w:val="left" w:pos="2835"/>
        </w:tabs>
        <w:spacing w:after="0"/>
        <w:ind w:left="2835" w:hanging="2835"/>
        <w:rPr>
          <w:rFonts w:ascii="Calibri" w:hAnsi="Calibri" w:cs="Calibri"/>
        </w:rPr>
      </w:pPr>
      <w:r w:rsidRPr="00704194">
        <w:rPr>
          <w:rFonts w:ascii="Calibri" w:hAnsi="Calibri" w:cs="Calibri"/>
          <w:b/>
        </w:rPr>
        <w:t>Line Management</w:t>
      </w:r>
      <w:r w:rsidRPr="00704194">
        <w:rPr>
          <w:rFonts w:ascii="Calibri" w:hAnsi="Calibri" w:cs="Calibri"/>
        </w:rPr>
        <w:t xml:space="preserve"> </w:t>
      </w:r>
      <w:r w:rsidRPr="00704194">
        <w:rPr>
          <w:rFonts w:ascii="Calibri" w:hAnsi="Calibri" w:cs="Calibri"/>
        </w:rPr>
        <w:tab/>
      </w:r>
      <w:r w:rsidRPr="00704194">
        <w:rPr>
          <w:rFonts w:ascii="Calibri" w:hAnsi="Calibri" w:cs="Calibri"/>
        </w:rPr>
        <w:tab/>
      </w:r>
      <w:r w:rsidR="003117EE">
        <w:rPr>
          <w:rFonts w:ascii="Calibri" w:hAnsi="Calibri" w:cs="Calibri"/>
        </w:rPr>
        <w:t>Freelance teachers and assistants</w:t>
      </w:r>
    </w:p>
    <w:p w14:paraId="5D521689" w14:textId="100E9EDF" w:rsidR="00C20FAF" w:rsidRDefault="00C20FAF" w:rsidP="00C20FAF">
      <w:pPr>
        <w:tabs>
          <w:tab w:val="left" w:pos="2127"/>
          <w:tab w:val="left" w:pos="2835"/>
        </w:tabs>
        <w:spacing w:after="0"/>
        <w:ind w:left="2835" w:hanging="2835"/>
        <w:rPr>
          <w:rFonts w:ascii="Calibri" w:hAnsi="Calibri" w:cs="Calibri"/>
        </w:rPr>
      </w:pPr>
      <w:r w:rsidRPr="00C20FAF">
        <w:rPr>
          <w:rFonts w:ascii="Calibri" w:hAnsi="Calibri" w:cs="Calibri"/>
          <w:b/>
        </w:rPr>
        <w:t>Location</w:t>
      </w:r>
      <w:r>
        <w:rPr>
          <w:rFonts w:ascii="Calibri" w:hAnsi="Calibri" w:cs="Calibri"/>
        </w:rPr>
        <w:tab/>
      </w:r>
      <w:r>
        <w:rPr>
          <w:rFonts w:ascii="Calibri" w:hAnsi="Calibri" w:cs="Calibri"/>
        </w:rPr>
        <w:tab/>
      </w:r>
      <w:r w:rsidR="003117EE">
        <w:rPr>
          <w:rFonts w:ascii="Calibri" w:hAnsi="Calibri" w:cs="Calibri"/>
        </w:rPr>
        <w:t>MYP classes</w:t>
      </w:r>
      <w:r w:rsidR="00955F43">
        <w:rPr>
          <w:rFonts w:ascii="Calibri" w:hAnsi="Calibri" w:cs="Calibri"/>
        </w:rPr>
        <w:t xml:space="preserve">: </w:t>
      </w:r>
      <w:r w:rsidR="003117EE">
        <w:rPr>
          <w:rFonts w:ascii="Calibri" w:hAnsi="Calibri" w:cs="Calibri"/>
        </w:rPr>
        <w:t xml:space="preserve">Milton Garden Community Hall, </w:t>
      </w:r>
      <w:r w:rsidR="003117EE" w:rsidRPr="003117EE">
        <w:rPr>
          <w:rFonts w:ascii="Calibri" w:hAnsi="Calibri" w:cs="Calibri"/>
        </w:rPr>
        <w:t>Shakspeare Walk, London N16 8TL</w:t>
      </w:r>
    </w:p>
    <w:p w14:paraId="65E48C34" w14:textId="7E31E832" w:rsidR="003117EE" w:rsidRPr="003117EE" w:rsidRDefault="003117EE" w:rsidP="00955F43">
      <w:pPr>
        <w:tabs>
          <w:tab w:val="left" w:pos="2127"/>
          <w:tab w:val="left" w:pos="2835"/>
        </w:tabs>
        <w:spacing w:after="0"/>
        <w:ind w:left="2835" w:hanging="2835"/>
        <w:rPr>
          <w:rFonts w:ascii="Calibri" w:hAnsi="Calibri" w:cs="Calibri"/>
          <w:bCs/>
        </w:rPr>
      </w:pPr>
      <w:r>
        <w:rPr>
          <w:rFonts w:ascii="Calibri" w:hAnsi="Calibri" w:cs="Calibri"/>
          <w:b/>
        </w:rPr>
        <w:tab/>
      </w:r>
      <w:r>
        <w:rPr>
          <w:rFonts w:ascii="Calibri" w:hAnsi="Calibri" w:cs="Calibri"/>
          <w:b/>
        </w:rPr>
        <w:tab/>
      </w:r>
      <w:r w:rsidRPr="003117EE">
        <w:rPr>
          <w:rFonts w:ascii="Calibri" w:hAnsi="Calibri" w:cs="Calibri"/>
          <w:bCs/>
        </w:rPr>
        <w:t>Administrative work</w:t>
      </w:r>
      <w:r w:rsidR="00955F43">
        <w:rPr>
          <w:rFonts w:ascii="Calibri" w:hAnsi="Calibri" w:cs="Calibri"/>
          <w:bCs/>
        </w:rPr>
        <w:t xml:space="preserve">: </w:t>
      </w:r>
      <w:r w:rsidRPr="003117EE">
        <w:rPr>
          <w:rFonts w:ascii="Calibri" w:hAnsi="Calibri" w:cs="Calibri"/>
          <w:bCs/>
        </w:rPr>
        <w:t>Mimbre’s office (Energy Centre, Bowling Green Walk, N1 6AL</w:t>
      </w:r>
      <w:r w:rsidR="00955F43">
        <w:rPr>
          <w:rFonts w:ascii="Calibri" w:hAnsi="Calibri" w:cs="Calibri"/>
          <w:bCs/>
        </w:rPr>
        <w:t>.</w:t>
      </w:r>
    </w:p>
    <w:p w14:paraId="0C5BAF6D" w14:textId="6334F162" w:rsidR="004124EC" w:rsidRPr="00704194" w:rsidRDefault="004124EC" w:rsidP="00B935BC">
      <w:pPr>
        <w:tabs>
          <w:tab w:val="left" w:pos="2127"/>
          <w:tab w:val="left" w:pos="2835"/>
        </w:tabs>
        <w:spacing w:after="0"/>
        <w:rPr>
          <w:rFonts w:ascii="Calibri" w:hAnsi="Calibri" w:cs="Calibri"/>
        </w:rPr>
      </w:pPr>
      <w:r w:rsidRPr="00704194">
        <w:rPr>
          <w:rFonts w:ascii="Calibri" w:hAnsi="Calibri" w:cs="Calibri"/>
          <w:b/>
        </w:rPr>
        <w:t>Period of notice</w:t>
      </w:r>
      <w:r w:rsidRPr="00704194">
        <w:rPr>
          <w:rFonts w:ascii="Calibri" w:hAnsi="Calibri" w:cs="Calibri"/>
        </w:rPr>
        <w:tab/>
      </w:r>
      <w:r w:rsidRPr="00704194">
        <w:rPr>
          <w:rFonts w:ascii="Calibri" w:hAnsi="Calibri" w:cs="Calibri"/>
        </w:rPr>
        <w:tab/>
      </w:r>
      <w:r w:rsidR="00365C43">
        <w:rPr>
          <w:rFonts w:ascii="Calibri" w:hAnsi="Calibri" w:cs="Calibri"/>
        </w:rPr>
        <w:t xml:space="preserve">1 month in probation period, </w:t>
      </w:r>
      <w:r w:rsidRPr="00704194">
        <w:rPr>
          <w:rFonts w:ascii="Calibri" w:hAnsi="Calibri" w:cs="Calibri"/>
        </w:rPr>
        <w:t>2 months</w:t>
      </w:r>
      <w:r w:rsidR="00365C43">
        <w:rPr>
          <w:rFonts w:ascii="Calibri" w:hAnsi="Calibri" w:cs="Calibri"/>
        </w:rPr>
        <w:t xml:space="preserve"> following end of probation</w:t>
      </w:r>
    </w:p>
    <w:p w14:paraId="3465A225" w14:textId="0228F109" w:rsidR="004124EC" w:rsidRPr="00704194" w:rsidRDefault="004124EC" w:rsidP="00B935BC">
      <w:pPr>
        <w:tabs>
          <w:tab w:val="left" w:pos="2127"/>
          <w:tab w:val="left" w:pos="2835"/>
        </w:tabs>
        <w:spacing w:after="0"/>
        <w:rPr>
          <w:rFonts w:ascii="Calibri" w:hAnsi="Calibri" w:cs="Calibri"/>
        </w:rPr>
      </w:pPr>
      <w:r w:rsidRPr="00704194">
        <w:rPr>
          <w:rFonts w:ascii="Calibri" w:hAnsi="Calibri" w:cs="Calibri"/>
          <w:b/>
        </w:rPr>
        <w:t xml:space="preserve">Probation </w:t>
      </w:r>
      <w:r w:rsidR="00C57185" w:rsidRPr="00704194">
        <w:rPr>
          <w:rFonts w:ascii="Calibri" w:hAnsi="Calibri" w:cs="Calibri"/>
          <w:b/>
        </w:rPr>
        <w:t>period</w:t>
      </w:r>
      <w:r w:rsidRPr="00704194">
        <w:rPr>
          <w:rFonts w:ascii="Calibri" w:hAnsi="Calibri" w:cs="Calibri"/>
        </w:rPr>
        <w:t xml:space="preserve"> </w:t>
      </w:r>
      <w:r w:rsidRPr="00704194">
        <w:rPr>
          <w:rFonts w:ascii="Calibri" w:hAnsi="Calibri" w:cs="Calibri"/>
        </w:rPr>
        <w:tab/>
      </w:r>
      <w:r w:rsidRPr="00704194">
        <w:rPr>
          <w:rFonts w:ascii="Calibri" w:hAnsi="Calibri" w:cs="Calibri"/>
        </w:rPr>
        <w:tab/>
      </w:r>
      <w:r w:rsidR="00052430">
        <w:rPr>
          <w:rFonts w:ascii="Calibri" w:hAnsi="Calibri" w:cs="Calibri"/>
        </w:rPr>
        <w:t>6</w:t>
      </w:r>
      <w:r w:rsidRPr="00704194">
        <w:rPr>
          <w:rFonts w:ascii="Calibri" w:hAnsi="Calibri" w:cs="Calibri"/>
        </w:rPr>
        <w:t xml:space="preserve"> months</w:t>
      </w:r>
    </w:p>
    <w:p w14:paraId="3A0A2C19" w14:textId="000E690A" w:rsidR="004124EC" w:rsidRDefault="00C57185" w:rsidP="00B935BC">
      <w:pPr>
        <w:tabs>
          <w:tab w:val="left" w:pos="2127"/>
          <w:tab w:val="left" w:pos="2835"/>
        </w:tabs>
        <w:spacing w:after="0"/>
        <w:ind w:left="2835" w:hanging="2835"/>
        <w:rPr>
          <w:rFonts w:ascii="Calibri" w:hAnsi="Calibri" w:cs="Calibri"/>
        </w:rPr>
      </w:pPr>
      <w:r w:rsidRPr="00704194">
        <w:rPr>
          <w:rFonts w:ascii="Calibri" w:hAnsi="Calibri" w:cs="Calibri"/>
          <w:b/>
        </w:rPr>
        <w:t>Annual leave entitlement</w:t>
      </w:r>
      <w:r w:rsidR="004124EC" w:rsidRPr="00704194">
        <w:rPr>
          <w:rFonts w:ascii="Calibri" w:hAnsi="Calibri" w:cs="Calibri"/>
        </w:rPr>
        <w:t xml:space="preserve"> </w:t>
      </w:r>
      <w:r w:rsidR="004124EC" w:rsidRPr="00704194">
        <w:rPr>
          <w:rFonts w:ascii="Calibri" w:hAnsi="Calibri" w:cs="Calibri"/>
        </w:rPr>
        <w:tab/>
      </w:r>
      <w:r w:rsidR="008B05E5">
        <w:rPr>
          <w:rFonts w:ascii="Calibri" w:hAnsi="Calibri" w:cs="Calibri"/>
        </w:rPr>
        <w:t>33 days per year pro rata</w:t>
      </w:r>
    </w:p>
    <w:p w14:paraId="2C9DDA0B" w14:textId="29F98E96" w:rsidR="00052430" w:rsidRPr="00052430" w:rsidRDefault="00052430" w:rsidP="00B935BC">
      <w:pPr>
        <w:tabs>
          <w:tab w:val="left" w:pos="2127"/>
          <w:tab w:val="left" w:pos="2835"/>
        </w:tabs>
        <w:spacing w:after="0"/>
        <w:ind w:left="2835" w:hanging="2835"/>
        <w:rPr>
          <w:rFonts w:ascii="Calibri" w:hAnsi="Calibri" w:cs="Calibri"/>
          <w:bCs/>
        </w:rPr>
      </w:pPr>
      <w:r>
        <w:rPr>
          <w:rFonts w:ascii="Calibri" w:hAnsi="Calibri" w:cs="Calibri"/>
          <w:b/>
        </w:rPr>
        <w:tab/>
      </w:r>
      <w:r>
        <w:rPr>
          <w:rFonts w:ascii="Calibri" w:hAnsi="Calibri" w:cs="Calibri"/>
          <w:b/>
        </w:rPr>
        <w:tab/>
      </w:r>
      <w:r w:rsidRPr="00052430">
        <w:rPr>
          <w:rFonts w:ascii="Calibri" w:hAnsi="Calibri" w:cs="Calibri"/>
          <w:bCs/>
        </w:rPr>
        <w:t>The postholder will be expected to take their holiday during school holidays</w:t>
      </w:r>
    </w:p>
    <w:p w14:paraId="334A9FF0" w14:textId="77777777" w:rsidR="004124EC" w:rsidRPr="00704194" w:rsidRDefault="004124EC" w:rsidP="00B935BC">
      <w:pPr>
        <w:tabs>
          <w:tab w:val="left" w:pos="2127"/>
          <w:tab w:val="left" w:pos="2835"/>
        </w:tabs>
        <w:spacing w:after="0"/>
        <w:rPr>
          <w:rFonts w:ascii="Calibri" w:hAnsi="Calibri" w:cs="Calibri"/>
        </w:rPr>
      </w:pPr>
      <w:r w:rsidRPr="00704194">
        <w:rPr>
          <w:rFonts w:ascii="Calibri" w:hAnsi="Calibri" w:cs="Calibri"/>
          <w:b/>
        </w:rPr>
        <w:t>Benefits</w:t>
      </w:r>
      <w:r w:rsidR="00921699" w:rsidRPr="00704194">
        <w:rPr>
          <w:rFonts w:ascii="Calibri" w:hAnsi="Calibri" w:cs="Calibri"/>
        </w:rPr>
        <w:tab/>
      </w:r>
      <w:r w:rsidR="00921699" w:rsidRPr="00704194">
        <w:rPr>
          <w:rFonts w:ascii="Calibri" w:hAnsi="Calibri" w:cs="Calibri"/>
        </w:rPr>
        <w:tab/>
        <w:t>On completion of probation: p</w:t>
      </w:r>
      <w:r w:rsidRPr="00704194">
        <w:rPr>
          <w:rFonts w:ascii="Calibri" w:hAnsi="Calibri" w:cs="Calibri"/>
        </w:rPr>
        <w:t xml:space="preserve">ension scheme, childcare </w:t>
      </w:r>
      <w:r w:rsidRPr="00704194">
        <w:rPr>
          <w:rFonts w:ascii="Calibri" w:hAnsi="Calibri" w:cs="Calibri"/>
        </w:rPr>
        <w:tab/>
      </w:r>
      <w:r w:rsidRPr="00704194">
        <w:rPr>
          <w:rFonts w:ascii="Calibri" w:hAnsi="Calibri" w:cs="Calibri"/>
        </w:rPr>
        <w:tab/>
      </w:r>
      <w:r w:rsidRPr="00704194">
        <w:rPr>
          <w:rFonts w:ascii="Calibri" w:hAnsi="Calibri" w:cs="Calibri"/>
        </w:rPr>
        <w:tab/>
      </w:r>
      <w:r w:rsidR="00921699" w:rsidRPr="00704194">
        <w:rPr>
          <w:rFonts w:ascii="Calibri" w:hAnsi="Calibri" w:cs="Calibri"/>
        </w:rPr>
        <w:tab/>
      </w:r>
      <w:r w:rsidRPr="00704194">
        <w:rPr>
          <w:rFonts w:ascii="Calibri" w:hAnsi="Calibri" w:cs="Calibri"/>
        </w:rPr>
        <w:t>vouchers, cycle to work scheme</w:t>
      </w:r>
    </w:p>
    <w:p w14:paraId="2C846B90" w14:textId="77777777" w:rsidR="008B05E5" w:rsidRDefault="008B05E5" w:rsidP="00B935BC">
      <w:pPr>
        <w:spacing w:after="0"/>
        <w:rPr>
          <w:rFonts w:ascii="Calibri" w:hAnsi="Calibri" w:cs="Calibri"/>
          <w:b/>
          <w:sz w:val="28"/>
        </w:rPr>
      </w:pPr>
    </w:p>
    <w:p w14:paraId="11059752" w14:textId="77777777" w:rsidR="00955F43" w:rsidRDefault="00955F43">
      <w:pPr>
        <w:rPr>
          <w:rFonts w:ascii="Calibri" w:hAnsi="Calibri" w:cs="Calibri"/>
          <w:b/>
          <w:sz w:val="28"/>
        </w:rPr>
      </w:pPr>
      <w:r>
        <w:rPr>
          <w:rFonts w:ascii="Calibri" w:hAnsi="Calibri" w:cs="Calibri"/>
          <w:b/>
          <w:sz w:val="28"/>
        </w:rPr>
        <w:br w:type="page"/>
      </w:r>
    </w:p>
    <w:p w14:paraId="35D88419" w14:textId="43E05ABB" w:rsidR="004124EC" w:rsidRPr="00704194" w:rsidRDefault="007E5DE2" w:rsidP="00B935BC">
      <w:pPr>
        <w:spacing w:after="0"/>
        <w:rPr>
          <w:rFonts w:ascii="Calibri" w:hAnsi="Calibri" w:cs="Calibri"/>
          <w:b/>
          <w:sz w:val="28"/>
        </w:rPr>
      </w:pPr>
      <w:r>
        <w:rPr>
          <w:rFonts w:ascii="Calibri" w:hAnsi="Calibri" w:cs="Calibri"/>
          <w:b/>
          <w:sz w:val="28"/>
        </w:rPr>
        <w:lastRenderedPageBreak/>
        <w:t>Overview</w:t>
      </w:r>
    </w:p>
    <w:p w14:paraId="076E35DD" w14:textId="4C98FF6A" w:rsidR="007E5DE2" w:rsidRDefault="007E5DE2" w:rsidP="0096063B">
      <w:pPr>
        <w:rPr>
          <w:rFonts w:ascii="Calibri" w:hAnsi="Calibri" w:cs="Calibri"/>
        </w:rPr>
      </w:pPr>
      <w:r>
        <w:rPr>
          <w:rFonts w:ascii="Calibri" w:hAnsi="Calibri" w:cs="Calibri"/>
        </w:rPr>
        <w:t>Mimbre is seeking someone</w:t>
      </w:r>
      <w:r w:rsidR="00127775">
        <w:rPr>
          <w:rFonts w:ascii="Calibri" w:hAnsi="Calibri" w:cs="Calibri"/>
        </w:rPr>
        <w:t xml:space="preserve"> with a strong interest in high quality participatory work and</w:t>
      </w:r>
      <w:r>
        <w:rPr>
          <w:rFonts w:ascii="Calibri" w:hAnsi="Calibri" w:cs="Calibri"/>
        </w:rPr>
        <w:t xml:space="preserve"> experienced in community and/or youth arts to take over the running of our youth programme. </w:t>
      </w:r>
      <w:r w:rsidR="008F52F5">
        <w:rPr>
          <w:rFonts w:ascii="Calibri" w:hAnsi="Calibri" w:cs="Calibri"/>
        </w:rPr>
        <w:t>The ideal post-holder would be able to manage the administration of the classes and extra-curricular activities</w:t>
      </w:r>
      <w:r w:rsidR="00127775">
        <w:rPr>
          <w:rFonts w:ascii="Calibri" w:hAnsi="Calibri" w:cs="Calibri"/>
        </w:rPr>
        <w:t xml:space="preserve">, help to develop the programme’s future potential, and would be able to assist in the facilitation of the classes themselves. </w:t>
      </w:r>
      <w:r w:rsidR="008F52F5">
        <w:rPr>
          <w:rFonts w:ascii="Calibri" w:hAnsi="Calibri" w:cs="Calibri"/>
        </w:rPr>
        <w:t>They will share Mimbre’s vision of an accessible but ambitious youth programme which enables every child to thrive.</w:t>
      </w:r>
      <w:r w:rsidR="00365C43">
        <w:rPr>
          <w:rFonts w:ascii="Calibri" w:hAnsi="Calibri" w:cs="Calibri"/>
        </w:rPr>
        <w:t xml:space="preserve"> Mimbre work as a close team and we will be able to offer support and training with the role – in return we’re hoping to find someone we can also learn from. </w:t>
      </w:r>
    </w:p>
    <w:p w14:paraId="080FD6E6" w14:textId="77777777" w:rsidR="007E5DE2" w:rsidRPr="00704194" w:rsidRDefault="007E5DE2" w:rsidP="0096063B">
      <w:pPr>
        <w:rPr>
          <w:rFonts w:ascii="Calibri" w:hAnsi="Calibri" w:cs="Calibri"/>
        </w:rPr>
      </w:pPr>
    </w:p>
    <w:p w14:paraId="62A1A9FF" w14:textId="77777777" w:rsidR="004124EC" w:rsidRPr="00704194" w:rsidRDefault="004124EC" w:rsidP="119CA4FA">
      <w:pPr>
        <w:rPr>
          <w:rFonts w:ascii="Calibri" w:hAnsi="Calibri" w:cs="Calibri"/>
          <w:sz w:val="20"/>
          <w:szCs w:val="20"/>
        </w:rPr>
      </w:pPr>
      <w:r w:rsidRPr="119CA4FA">
        <w:rPr>
          <w:rFonts w:ascii="Calibri" w:hAnsi="Calibri" w:cs="Calibri"/>
          <w:b/>
          <w:bCs/>
          <w:sz w:val="28"/>
          <w:szCs w:val="28"/>
        </w:rPr>
        <w:t>Principle</w:t>
      </w:r>
      <w:r w:rsidRPr="119CA4FA">
        <w:rPr>
          <w:rFonts w:ascii="Calibri" w:hAnsi="Calibri" w:cs="Calibri"/>
          <w:b/>
          <w:bCs/>
          <w:spacing w:val="-27"/>
          <w:sz w:val="28"/>
          <w:szCs w:val="28"/>
        </w:rPr>
        <w:t xml:space="preserve"> </w:t>
      </w:r>
      <w:r w:rsidRPr="119CA4FA">
        <w:rPr>
          <w:rFonts w:ascii="Calibri" w:hAnsi="Calibri" w:cs="Calibri"/>
          <w:b/>
          <w:bCs/>
          <w:sz w:val="28"/>
          <w:szCs w:val="28"/>
        </w:rPr>
        <w:t>responsibilities</w:t>
      </w:r>
    </w:p>
    <w:p w14:paraId="26CC3AC9" w14:textId="77777777" w:rsidR="00365C43" w:rsidRPr="006A7361" w:rsidRDefault="00365C43" w:rsidP="00365C43">
      <w:pPr>
        <w:spacing w:before="240"/>
        <w:rPr>
          <w:rFonts w:ascii="Calibri" w:hAnsi="Calibri" w:cs="Calibri"/>
          <w:color w:val="7030A0"/>
        </w:rPr>
      </w:pPr>
      <w:r>
        <w:rPr>
          <w:rFonts w:ascii="Calibri" w:hAnsi="Calibri" w:cs="Calibri"/>
          <w:b/>
          <w:bCs/>
        </w:rPr>
        <w:t>Administration</w:t>
      </w:r>
    </w:p>
    <w:p w14:paraId="03F808FD" w14:textId="77777777" w:rsidR="00365C43" w:rsidRDefault="00365C43" w:rsidP="00365C43">
      <w:pPr>
        <w:pStyle w:val="ListParagraph"/>
        <w:numPr>
          <w:ilvl w:val="0"/>
          <w:numId w:val="12"/>
        </w:numPr>
        <w:rPr>
          <w:rFonts w:ascii="Calibri" w:hAnsi="Calibri" w:cs="Calibri"/>
        </w:rPr>
      </w:pPr>
      <w:r>
        <w:rPr>
          <w:rFonts w:ascii="Calibri" w:hAnsi="Calibri" w:cs="Calibri"/>
        </w:rPr>
        <w:t>Manage programme sign-ups and weekly registers</w:t>
      </w:r>
    </w:p>
    <w:p w14:paraId="5D7D8ED3" w14:textId="77777777" w:rsidR="00365C43" w:rsidRDefault="00365C43" w:rsidP="00365C43">
      <w:pPr>
        <w:pStyle w:val="ListParagraph"/>
        <w:numPr>
          <w:ilvl w:val="0"/>
          <w:numId w:val="12"/>
        </w:numPr>
        <w:rPr>
          <w:rFonts w:ascii="Calibri" w:hAnsi="Calibri" w:cs="Calibri"/>
        </w:rPr>
      </w:pPr>
      <w:r>
        <w:rPr>
          <w:rFonts w:ascii="Calibri" w:hAnsi="Calibri" w:cs="Calibri"/>
        </w:rPr>
        <w:t>Organise hall hire with local TRA</w:t>
      </w:r>
    </w:p>
    <w:p w14:paraId="34DD2858" w14:textId="77777777" w:rsidR="00365C43" w:rsidRDefault="00365C43" w:rsidP="00365C43">
      <w:pPr>
        <w:pStyle w:val="ListParagraph"/>
        <w:numPr>
          <w:ilvl w:val="0"/>
          <w:numId w:val="12"/>
        </w:numPr>
        <w:rPr>
          <w:rFonts w:ascii="Calibri" w:hAnsi="Calibri" w:cs="Calibri"/>
        </w:rPr>
      </w:pPr>
      <w:r>
        <w:rPr>
          <w:rFonts w:ascii="Calibri" w:hAnsi="Calibri" w:cs="Calibri"/>
        </w:rPr>
        <w:t>Manage teaching schedules (support can be given with contracts if necessary)</w:t>
      </w:r>
    </w:p>
    <w:p w14:paraId="23617CD4" w14:textId="77777777" w:rsidR="00365C43" w:rsidRDefault="00365C43" w:rsidP="00365C43">
      <w:pPr>
        <w:pStyle w:val="ListParagraph"/>
        <w:numPr>
          <w:ilvl w:val="0"/>
          <w:numId w:val="12"/>
        </w:numPr>
        <w:rPr>
          <w:rFonts w:ascii="Calibri" w:hAnsi="Calibri" w:cs="Calibri"/>
        </w:rPr>
      </w:pPr>
      <w:r>
        <w:rPr>
          <w:rFonts w:ascii="Calibri" w:hAnsi="Calibri" w:cs="Calibri"/>
        </w:rPr>
        <w:t>Organise (with support) the creation and production of posters, flyers and other advertising and distribute these both in person and online</w:t>
      </w:r>
    </w:p>
    <w:p w14:paraId="74FD8120" w14:textId="7B4F4646" w:rsidR="004609A9" w:rsidRPr="007F0A4B" w:rsidRDefault="007E69D7" w:rsidP="119CA4FA">
      <w:pPr>
        <w:tabs>
          <w:tab w:val="left" w:pos="2127"/>
          <w:tab w:val="left" w:pos="2835"/>
        </w:tabs>
        <w:rPr>
          <w:rFonts w:ascii="Calibri" w:hAnsi="Calibri" w:cs="Calibri"/>
          <w:b/>
          <w:bCs/>
        </w:rPr>
      </w:pPr>
      <w:r>
        <w:rPr>
          <w:rFonts w:ascii="Calibri" w:hAnsi="Calibri" w:cs="Calibri"/>
          <w:b/>
          <w:bCs/>
        </w:rPr>
        <w:t>Delivery of programme</w:t>
      </w:r>
    </w:p>
    <w:p w14:paraId="5738FA54" w14:textId="149307FB" w:rsidR="00B935BC" w:rsidRDefault="00127775" w:rsidP="008F52F5">
      <w:pPr>
        <w:pStyle w:val="ListParagraph"/>
        <w:numPr>
          <w:ilvl w:val="0"/>
          <w:numId w:val="14"/>
        </w:numPr>
        <w:rPr>
          <w:rFonts w:ascii="Calibri" w:hAnsi="Calibri" w:cs="Calibri"/>
        </w:rPr>
      </w:pPr>
      <w:r>
        <w:rPr>
          <w:rFonts w:ascii="Calibri" w:hAnsi="Calibri" w:cs="Calibri"/>
        </w:rPr>
        <w:t xml:space="preserve">Assist the teachers to manage the funning of the classes – this could include activities such as </w:t>
      </w:r>
      <w:r w:rsidR="007E69D7">
        <w:rPr>
          <w:rFonts w:ascii="Calibri" w:hAnsi="Calibri" w:cs="Calibri"/>
        </w:rPr>
        <w:t xml:space="preserve">running ice-breakers, games and teaching </w:t>
      </w:r>
      <w:r>
        <w:rPr>
          <w:rFonts w:ascii="Calibri" w:hAnsi="Calibri" w:cs="Calibri"/>
        </w:rPr>
        <w:t xml:space="preserve">general </w:t>
      </w:r>
      <w:r w:rsidR="007E69D7">
        <w:rPr>
          <w:rFonts w:ascii="Calibri" w:hAnsi="Calibri" w:cs="Calibri"/>
        </w:rPr>
        <w:t xml:space="preserve">performance </w:t>
      </w:r>
      <w:r>
        <w:rPr>
          <w:rFonts w:ascii="Calibri" w:hAnsi="Calibri" w:cs="Calibri"/>
        </w:rPr>
        <w:t xml:space="preserve">skills </w:t>
      </w:r>
    </w:p>
    <w:p w14:paraId="26ACA843" w14:textId="4F331593" w:rsidR="007E69D7" w:rsidRDefault="007E69D7" w:rsidP="008F52F5">
      <w:pPr>
        <w:pStyle w:val="ListParagraph"/>
        <w:numPr>
          <w:ilvl w:val="0"/>
          <w:numId w:val="14"/>
        </w:numPr>
        <w:rPr>
          <w:rFonts w:ascii="Calibri" w:hAnsi="Calibri" w:cs="Calibri"/>
        </w:rPr>
      </w:pPr>
      <w:r>
        <w:rPr>
          <w:rFonts w:ascii="Calibri" w:hAnsi="Calibri" w:cs="Calibri"/>
        </w:rPr>
        <w:t>Be the lead contact for youth programme families</w:t>
      </w:r>
    </w:p>
    <w:p w14:paraId="34263D4F" w14:textId="4D6D9902" w:rsidR="007E69D7" w:rsidRDefault="007E69D7" w:rsidP="008F52F5">
      <w:pPr>
        <w:pStyle w:val="ListParagraph"/>
        <w:numPr>
          <w:ilvl w:val="0"/>
          <w:numId w:val="14"/>
        </w:numPr>
        <w:rPr>
          <w:rFonts w:ascii="Calibri" w:hAnsi="Calibri" w:cs="Calibri"/>
        </w:rPr>
      </w:pPr>
      <w:r>
        <w:rPr>
          <w:rFonts w:ascii="Calibri" w:hAnsi="Calibri" w:cs="Calibri"/>
        </w:rPr>
        <w:t>Run trips and excursions</w:t>
      </w:r>
    </w:p>
    <w:p w14:paraId="0E1FAAE3" w14:textId="42E4982B" w:rsidR="008A1A5E" w:rsidRDefault="008A1A5E" w:rsidP="008F52F5">
      <w:pPr>
        <w:pStyle w:val="ListParagraph"/>
        <w:numPr>
          <w:ilvl w:val="0"/>
          <w:numId w:val="14"/>
        </w:numPr>
        <w:rPr>
          <w:rFonts w:ascii="Calibri" w:hAnsi="Calibri" w:cs="Calibri"/>
        </w:rPr>
      </w:pPr>
      <w:r>
        <w:rPr>
          <w:rFonts w:ascii="Calibri" w:hAnsi="Calibri" w:cs="Calibri"/>
        </w:rPr>
        <w:t>Support the evaluation of the programme via written and verbal feedback</w:t>
      </w:r>
    </w:p>
    <w:p w14:paraId="5CA3AC82" w14:textId="4951CC8D" w:rsidR="00052430" w:rsidRDefault="00052430" w:rsidP="008F52F5">
      <w:pPr>
        <w:pStyle w:val="ListParagraph"/>
        <w:numPr>
          <w:ilvl w:val="0"/>
          <w:numId w:val="14"/>
        </w:numPr>
        <w:rPr>
          <w:rFonts w:ascii="Calibri" w:hAnsi="Calibri" w:cs="Calibri"/>
        </w:rPr>
      </w:pPr>
      <w:r>
        <w:rPr>
          <w:rFonts w:ascii="Calibri" w:hAnsi="Calibri" w:cs="Calibri"/>
        </w:rPr>
        <w:t>Act as Mimbre’s Designated Safeguarding Officer (training will be given)</w:t>
      </w:r>
    </w:p>
    <w:p w14:paraId="15D6A05F" w14:textId="78DF2005" w:rsidR="00052430" w:rsidRPr="00052430" w:rsidRDefault="00052430" w:rsidP="00052430">
      <w:pPr>
        <w:rPr>
          <w:rFonts w:ascii="Calibri" w:hAnsi="Calibri" w:cs="Calibri"/>
          <w:b/>
          <w:bCs/>
        </w:rPr>
      </w:pPr>
      <w:r w:rsidRPr="00052430">
        <w:rPr>
          <w:rFonts w:ascii="Calibri" w:hAnsi="Calibri" w:cs="Calibri"/>
          <w:b/>
          <w:bCs/>
        </w:rPr>
        <w:t>Strategic</w:t>
      </w:r>
    </w:p>
    <w:p w14:paraId="782EF616" w14:textId="180FE01C" w:rsidR="00052430" w:rsidRDefault="00052430" w:rsidP="00052430">
      <w:pPr>
        <w:pStyle w:val="ListParagraph"/>
        <w:numPr>
          <w:ilvl w:val="0"/>
          <w:numId w:val="12"/>
        </w:numPr>
        <w:rPr>
          <w:rFonts w:ascii="Calibri" w:hAnsi="Calibri" w:cs="Calibri"/>
        </w:rPr>
      </w:pPr>
      <w:r>
        <w:rPr>
          <w:rFonts w:ascii="Calibri" w:hAnsi="Calibri" w:cs="Calibri"/>
        </w:rPr>
        <w:t>Make connections with local partners such as theatres, community groups and so on</w:t>
      </w:r>
    </w:p>
    <w:p w14:paraId="3373510F" w14:textId="1A04C958" w:rsidR="00052430" w:rsidRDefault="00052430" w:rsidP="00052430">
      <w:pPr>
        <w:pStyle w:val="ListParagraph"/>
        <w:numPr>
          <w:ilvl w:val="0"/>
          <w:numId w:val="12"/>
        </w:numPr>
        <w:rPr>
          <w:rFonts w:ascii="Calibri" w:hAnsi="Calibri" w:cs="Calibri"/>
        </w:rPr>
      </w:pPr>
      <w:r>
        <w:rPr>
          <w:rFonts w:ascii="Calibri" w:hAnsi="Calibri" w:cs="Calibri"/>
        </w:rPr>
        <w:t>Generate ideas for new partnerships and projects such as holiday projects</w:t>
      </w:r>
    </w:p>
    <w:p w14:paraId="3B384E3D" w14:textId="05640729" w:rsidR="00052430" w:rsidRDefault="00052430" w:rsidP="00052430">
      <w:pPr>
        <w:pStyle w:val="ListParagraph"/>
        <w:numPr>
          <w:ilvl w:val="0"/>
          <w:numId w:val="12"/>
        </w:numPr>
        <w:rPr>
          <w:rFonts w:ascii="Calibri" w:hAnsi="Calibri" w:cs="Calibri"/>
        </w:rPr>
      </w:pPr>
      <w:r>
        <w:rPr>
          <w:rFonts w:ascii="Calibri" w:hAnsi="Calibri" w:cs="Calibri"/>
        </w:rPr>
        <w:t>Support Mimbre’s youth programme fundraising</w:t>
      </w:r>
    </w:p>
    <w:p w14:paraId="0881BEAA" w14:textId="77777777" w:rsidR="00052430" w:rsidRPr="00052430" w:rsidRDefault="00052430" w:rsidP="00052430">
      <w:pPr>
        <w:pStyle w:val="ListParagraph"/>
        <w:rPr>
          <w:rFonts w:ascii="Calibri" w:hAnsi="Calibri" w:cs="Calibri"/>
        </w:rPr>
      </w:pPr>
    </w:p>
    <w:p w14:paraId="28AE6B72" w14:textId="77777777" w:rsidR="00C403BE" w:rsidRPr="00704194" w:rsidRDefault="119CA4FA" w:rsidP="001F2F8C">
      <w:pPr>
        <w:pStyle w:val="ListParagraph"/>
        <w:spacing w:before="240"/>
        <w:ind w:left="0"/>
        <w:contextualSpacing w:val="0"/>
        <w:jc w:val="both"/>
        <w:rPr>
          <w:rFonts w:ascii="Calibri" w:hAnsi="Calibri" w:cs="Calibri"/>
          <w:b/>
          <w:bCs/>
        </w:rPr>
      </w:pPr>
      <w:r w:rsidRPr="119CA4FA">
        <w:rPr>
          <w:rFonts w:ascii="Calibri" w:hAnsi="Calibri" w:cs="Calibri"/>
          <w:b/>
          <w:bCs/>
        </w:rPr>
        <w:t>Other</w:t>
      </w:r>
    </w:p>
    <w:p w14:paraId="58FDC32C" w14:textId="771B10FA" w:rsidR="00320309" w:rsidRPr="00704194" w:rsidRDefault="119CA4FA" w:rsidP="00320309">
      <w:pPr>
        <w:pStyle w:val="ListParagraph"/>
        <w:numPr>
          <w:ilvl w:val="0"/>
          <w:numId w:val="17"/>
        </w:numPr>
        <w:rPr>
          <w:rFonts w:ascii="Calibri" w:hAnsi="Calibri" w:cs="Calibri"/>
        </w:rPr>
      </w:pPr>
      <w:r w:rsidRPr="119CA4FA">
        <w:rPr>
          <w:rFonts w:ascii="Calibri" w:hAnsi="Calibri" w:cs="Calibri"/>
        </w:rPr>
        <w:t>Uphold Mimbre values and company policies on equality, anti-bullying, data protection and so on</w:t>
      </w:r>
      <w:r w:rsidR="00052430">
        <w:rPr>
          <w:rFonts w:ascii="Calibri" w:hAnsi="Calibri" w:cs="Calibri"/>
        </w:rPr>
        <w:t>.</w:t>
      </w:r>
    </w:p>
    <w:p w14:paraId="5FEF2A97" w14:textId="2F0BE9F4" w:rsidR="00600D8A" w:rsidRPr="00F50F92" w:rsidRDefault="00600D8A" w:rsidP="00F50F92">
      <w:pPr>
        <w:pStyle w:val="ListParagraph"/>
        <w:numPr>
          <w:ilvl w:val="0"/>
          <w:numId w:val="17"/>
        </w:numPr>
        <w:rPr>
          <w:rFonts w:ascii="Calibri" w:hAnsi="Calibri" w:cs="Calibri"/>
        </w:rPr>
      </w:pPr>
      <w:r w:rsidRPr="00600D8A">
        <w:rPr>
          <w:rFonts w:ascii="Calibri" w:hAnsi="Calibri" w:cs="Calibri"/>
        </w:rPr>
        <w:t xml:space="preserve">All staff have a responsibility to safeguard and promote the welfare of children. </w:t>
      </w:r>
    </w:p>
    <w:p w14:paraId="09659642" w14:textId="4218D4FF" w:rsidR="00F55F5A" w:rsidRPr="00704194" w:rsidRDefault="119CA4FA" w:rsidP="00F55F5A">
      <w:pPr>
        <w:pStyle w:val="ListParagraph"/>
        <w:numPr>
          <w:ilvl w:val="0"/>
          <w:numId w:val="17"/>
        </w:numPr>
        <w:rPr>
          <w:rFonts w:ascii="Calibri" w:hAnsi="Calibri" w:cs="Calibri"/>
        </w:rPr>
      </w:pPr>
      <w:r w:rsidRPr="119CA4FA">
        <w:rPr>
          <w:rFonts w:ascii="Calibri" w:hAnsi="Calibri" w:cs="Calibri"/>
        </w:rPr>
        <w:t>Undertake any other duties as required</w:t>
      </w:r>
    </w:p>
    <w:p w14:paraId="19421FCC" w14:textId="77777777" w:rsidR="00541402" w:rsidRPr="00704194" w:rsidRDefault="00541402" w:rsidP="0096063B">
      <w:pPr>
        <w:rPr>
          <w:rFonts w:ascii="Calibri" w:hAnsi="Calibri" w:cs="Calibri"/>
        </w:rPr>
      </w:pPr>
    </w:p>
    <w:p w14:paraId="610852A4" w14:textId="77777777" w:rsidR="00127775" w:rsidRDefault="00127775">
      <w:pPr>
        <w:rPr>
          <w:rFonts w:ascii="Calibri" w:hAnsi="Calibri" w:cs="Calibri"/>
          <w:b/>
          <w:bCs/>
          <w:sz w:val="32"/>
          <w:szCs w:val="32"/>
        </w:rPr>
      </w:pPr>
      <w:r>
        <w:rPr>
          <w:rFonts w:ascii="Calibri" w:hAnsi="Calibri" w:cs="Calibri"/>
          <w:b/>
          <w:bCs/>
          <w:sz w:val="32"/>
          <w:szCs w:val="32"/>
        </w:rPr>
        <w:br w:type="page"/>
      </w:r>
    </w:p>
    <w:p w14:paraId="2C0F1DDD" w14:textId="67A5DC7B" w:rsidR="00720D7F" w:rsidRPr="00704194" w:rsidRDefault="00704194" w:rsidP="00720D7F">
      <w:pPr>
        <w:rPr>
          <w:rFonts w:ascii="Calibri" w:hAnsi="Calibri" w:cs="Calibri"/>
          <w:b/>
          <w:bCs/>
          <w:sz w:val="32"/>
          <w:szCs w:val="32"/>
        </w:rPr>
      </w:pPr>
      <w:r>
        <w:rPr>
          <w:rFonts w:ascii="Calibri" w:hAnsi="Calibri" w:cs="Calibri"/>
          <w:b/>
          <w:bCs/>
          <w:sz w:val="32"/>
          <w:szCs w:val="32"/>
        </w:rPr>
        <w:lastRenderedPageBreak/>
        <w:t>Person Specification</w:t>
      </w:r>
    </w:p>
    <w:p w14:paraId="5AF982D9" w14:textId="77777777" w:rsidR="00720D7F" w:rsidRPr="00704194" w:rsidRDefault="00720D7F" w:rsidP="00720D7F">
      <w:pPr>
        <w:rPr>
          <w:rFonts w:ascii="Calibri" w:hAnsi="Calibri" w:cs="Calibri"/>
          <w:b/>
          <w:bCs/>
        </w:rPr>
      </w:pPr>
      <w:r w:rsidRPr="00704194">
        <w:rPr>
          <w:rFonts w:ascii="Calibri" w:hAnsi="Calibri" w:cs="Calibri"/>
          <w:b/>
          <w:bCs/>
        </w:rPr>
        <w:t>Essential skills, knowledge and experience</w:t>
      </w:r>
    </w:p>
    <w:p w14:paraId="1E609EFA" w14:textId="42429E80" w:rsidR="00541402" w:rsidRDefault="119CA4FA" w:rsidP="008A1A5E">
      <w:pPr>
        <w:pStyle w:val="ListParagraph"/>
        <w:numPr>
          <w:ilvl w:val="0"/>
          <w:numId w:val="26"/>
        </w:numPr>
        <w:ind w:left="993" w:hanging="567"/>
        <w:rPr>
          <w:rFonts w:ascii="Calibri" w:hAnsi="Calibri" w:cs="Calibri"/>
        </w:rPr>
      </w:pPr>
      <w:r w:rsidRPr="119CA4FA">
        <w:rPr>
          <w:rFonts w:ascii="Calibri" w:hAnsi="Calibri" w:cs="Calibri"/>
        </w:rPr>
        <w:t xml:space="preserve">Experience of </w:t>
      </w:r>
      <w:r w:rsidR="008A1A5E">
        <w:rPr>
          <w:rFonts w:ascii="Calibri" w:hAnsi="Calibri" w:cs="Calibri"/>
        </w:rPr>
        <w:t>working with arts or performance projects in community or youth settings</w:t>
      </w:r>
    </w:p>
    <w:p w14:paraId="4D31792A" w14:textId="2A12E159" w:rsidR="008A1A5E" w:rsidRDefault="008A1A5E" w:rsidP="008A1A5E">
      <w:pPr>
        <w:pStyle w:val="ListParagraph"/>
        <w:numPr>
          <w:ilvl w:val="0"/>
          <w:numId w:val="26"/>
        </w:numPr>
        <w:ind w:left="993" w:hanging="567"/>
        <w:rPr>
          <w:rFonts w:ascii="Calibri" w:hAnsi="Calibri" w:cs="Calibri"/>
        </w:rPr>
      </w:pPr>
      <w:r>
        <w:rPr>
          <w:rFonts w:ascii="Calibri" w:hAnsi="Calibri" w:cs="Calibri"/>
        </w:rPr>
        <w:t>Administrative experience including working with Word, Excel and Google Docs, and the ability to organise data clearly</w:t>
      </w:r>
    </w:p>
    <w:p w14:paraId="2E9B032D" w14:textId="666743ED" w:rsidR="008A1A5E" w:rsidRDefault="008A1A5E" w:rsidP="008A1A5E">
      <w:pPr>
        <w:pStyle w:val="ListParagraph"/>
        <w:numPr>
          <w:ilvl w:val="0"/>
          <w:numId w:val="26"/>
        </w:numPr>
        <w:ind w:left="993" w:hanging="567"/>
        <w:rPr>
          <w:rFonts w:ascii="Calibri" w:hAnsi="Calibri" w:cs="Calibri"/>
        </w:rPr>
      </w:pPr>
      <w:r>
        <w:rPr>
          <w:rFonts w:ascii="Calibri" w:hAnsi="Calibri" w:cs="Calibri"/>
        </w:rPr>
        <w:t>Training or experience in facilitation skills with children, such as ice-breakers, games and performance skills, ideally in a physical artform (NB circus and/or streetdance experience are not essential)</w:t>
      </w:r>
    </w:p>
    <w:p w14:paraId="4E53FC3B" w14:textId="282BC3DE" w:rsidR="008A1A5E" w:rsidRPr="00F50F92" w:rsidRDefault="008A1A5E" w:rsidP="008A1A5E">
      <w:pPr>
        <w:pStyle w:val="ListParagraph"/>
        <w:numPr>
          <w:ilvl w:val="0"/>
          <w:numId w:val="26"/>
        </w:numPr>
        <w:ind w:left="993" w:hanging="567"/>
        <w:rPr>
          <w:rFonts w:ascii="Calibri" w:hAnsi="Calibri" w:cs="Calibri"/>
        </w:rPr>
      </w:pPr>
      <w:r>
        <w:rPr>
          <w:rFonts w:ascii="Calibri" w:hAnsi="Calibri" w:cs="Calibri"/>
        </w:rPr>
        <w:t>Excellent communication skills and the ability to communicate well with people from a variety of backgrounds (including those who do not have English as a first language)</w:t>
      </w:r>
    </w:p>
    <w:p w14:paraId="7BBFA01A" w14:textId="77777777" w:rsidR="00720D7F" w:rsidRPr="00704194" w:rsidRDefault="00720D7F" w:rsidP="00720D7F">
      <w:pPr>
        <w:rPr>
          <w:rFonts w:ascii="Calibri" w:hAnsi="Calibri" w:cs="Calibri"/>
          <w:b/>
          <w:bCs/>
        </w:rPr>
      </w:pPr>
      <w:r w:rsidRPr="00704194">
        <w:rPr>
          <w:rFonts w:ascii="Calibri" w:hAnsi="Calibri" w:cs="Calibri"/>
          <w:b/>
          <w:bCs/>
        </w:rPr>
        <w:t>Desirable skills, knowledge and experience</w:t>
      </w:r>
    </w:p>
    <w:p w14:paraId="203367BE" w14:textId="23E46505" w:rsidR="00720D7F" w:rsidRPr="008A1A5E" w:rsidRDefault="008A1A5E" w:rsidP="00720D7F">
      <w:pPr>
        <w:pStyle w:val="ListParagraph"/>
        <w:numPr>
          <w:ilvl w:val="0"/>
          <w:numId w:val="28"/>
        </w:numPr>
        <w:ind w:left="993" w:hanging="567"/>
        <w:rPr>
          <w:rFonts w:ascii="Calibri" w:hAnsi="Calibri" w:cs="Calibri"/>
        </w:rPr>
      </w:pPr>
      <w:r>
        <w:t>Fundraising experience</w:t>
      </w:r>
    </w:p>
    <w:p w14:paraId="679DF59D" w14:textId="60879FE2" w:rsidR="008A1A5E" w:rsidRPr="008A1A5E" w:rsidRDefault="008A1A5E" w:rsidP="00720D7F">
      <w:pPr>
        <w:pStyle w:val="ListParagraph"/>
        <w:numPr>
          <w:ilvl w:val="0"/>
          <w:numId w:val="28"/>
        </w:numPr>
        <w:ind w:left="993" w:hanging="567"/>
        <w:rPr>
          <w:rFonts w:ascii="Calibri" w:hAnsi="Calibri" w:cs="Calibri"/>
        </w:rPr>
      </w:pPr>
      <w:r>
        <w:t>Safeguarding experience and training</w:t>
      </w:r>
    </w:p>
    <w:p w14:paraId="79D59751" w14:textId="36725B01" w:rsidR="008A1A5E" w:rsidRPr="008A1A5E" w:rsidRDefault="008A1A5E" w:rsidP="00720D7F">
      <w:pPr>
        <w:pStyle w:val="ListParagraph"/>
        <w:numPr>
          <w:ilvl w:val="0"/>
          <w:numId w:val="28"/>
        </w:numPr>
        <w:ind w:left="993" w:hanging="567"/>
        <w:rPr>
          <w:rFonts w:ascii="Calibri" w:hAnsi="Calibri" w:cs="Calibri"/>
        </w:rPr>
      </w:pPr>
      <w:r>
        <w:t>Basic graphic design skills in Canva or similar platforms</w:t>
      </w:r>
    </w:p>
    <w:p w14:paraId="6F334AA5" w14:textId="363FF834" w:rsidR="008A1A5E" w:rsidRPr="008A1A5E" w:rsidRDefault="008A1A5E" w:rsidP="00720D7F">
      <w:pPr>
        <w:pStyle w:val="ListParagraph"/>
        <w:numPr>
          <w:ilvl w:val="0"/>
          <w:numId w:val="28"/>
        </w:numPr>
        <w:ind w:left="993" w:hanging="567"/>
        <w:rPr>
          <w:rFonts w:ascii="Calibri" w:hAnsi="Calibri" w:cs="Calibri"/>
        </w:rPr>
      </w:pPr>
      <w:r>
        <w:t>Social Media skills</w:t>
      </w:r>
    </w:p>
    <w:p w14:paraId="5B832CEA" w14:textId="45EEBB33" w:rsidR="008A1A5E" w:rsidRDefault="008A1A5E" w:rsidP="00720D7F">
      <w:pPr>
        <w:pStyle w:val="ListParagraph"/>
        <w:numPr>
          <w:ilvl w:val="0"/>
          <w:numId w:val="28"/>
        </w:numPr>
        <w:ind w:left="993" w:hanging="567"/>
        <w:rPr>
          <w:rFonts w:ascii="Calibri" w:hAnsi="Calibri" w:cs="Calibri"/>
        </w:rPr>
      </w:pPr>
      <w:r>
        <w:t>Project Management skills</w:t>
      </w:r>
    </w:p>
    <w:p w14:paraId="42A3382F" w14:textId="126B643C" w:rsidR="008A1A5E" w:rsidRDefault="008A1A5E" w:rsidP="119CA4FA">
      <w:pPr>
        <w:rPr>
          <w:rFonts w:ascii="Calibri" w:hAnsi="Calibri" w:cs="Calibri"/>
        </w:rPr>
      </w:pPr>
      <w:r w:rsidRPr="008A1A5E">
        <w:rPr>
          <w:rFonts w:ascii="Calibri" w:hAnsi="Calibri" w:cs="Calibri"/>
        </w:rPr>
        <w:t>We especially welcome application</w:t>
      </w:r>
      <w:r>
        <w:rPr>
          <w:rFonts w:ascii="Calibri" w:hAnsi="Calibri" w:cs="Calibri"/>
        </w:rPr>
        <w:t>s</w:t>
      </w:r>
      <w:r w:rsidRPr="008A1A5E">
        <w:rPr>
          <w:rFonts w:ascii="Calibri" w:hAnsi="Calibri" w:cs="Calibri"/>
        </w:rPr>
        <w:t xml:space="preserve"> from Hackney residents and from people representative of our participants, for example: </w:t>
      </w:r>
      <w:r>
        <w:rPr>
          <w:rFonts w:ascii="Calibri" w:hAnsi="Calibri" w:cs="Calibri"/>
        </w:rPr>
        <w:t xml:space="preserve">those from the </w:t>
      </w:r>
      <w:r w:rsidRPr="008A1A5E">
        <w:rPr>
          <w:rFonts w:ascii="Calibri" w:hAnsi="Calibri" w:cs="Calibri"/>
        </w:rPr>
        <w:t xml:space="preserve">Global </w:t>
      </w:r>
      <w:r>
        <w:rPr>
          <w:rFonts w:ascii="Calibri" w:hAnsi="Calibri" w:cs="Calibri"/>
        </w:rPr>
        <w:t>M</w:t>
      </w:r>
      <w:r w:rsidRPr="008A1A5E">
        <w:rPr>
          <w:rFonts w:ascii="Calibri" w:hAnsi="Calibri" w:cs="Calibri"/>
        </w:rPr>
        <w:t>ajority</w:t>
      </w:r>
      <w:r>
        <w:rPr>
          <w:rFonts w:ascii="Calibri" w:hAnsi="Calibri" w:cs="Calibri"/>
        </w:rPr>
        <w:t>, with m</w:t>
      </w:r>
      <w:r w:rsidRPr="008A1A5E">
        <w:rPr>
          <w:rFonts w:ascii="Calibri" w:hAnsi="Calibri" w:cs="Calibri"/>
        </w:rPr>
        <w:t xml:space="preserve">ixed heritage; </w:t>
      </w:r>
      <w:r>
        <w:rPr>
          <w:rFonts w:ascii="Calibri" w:hAnsi="Calibri" w:cs="Calibri"/>
        </w:rPr>
        <w:t xml:space="preserve">people from </w:t>
      </w:r>
      <w:r w:rsidRPr="008A1A5E">
        <w:rPr>
          <w:rFonts w:ascii="Calibri" w:hAnsi="Calibri" w:cs="Calibri"/>
        </w:rPr>
        <w:t>low-income families</w:t>
      </w:r>
      <w:r>
        <w:rPr>
          <w:rFonts w:ascii="Calibri" w:hAnsi="Calibri" w:cs="Calibri"/>
        </w:rPr>
        <w:t xml:space="preserve"> or who identify as w</w:t>
      </w:r>
      <w:r w:rsidRPr="008A1A5E">
        <w:rPr>
          <w:rFonts w:ascii="Calibri" w:hAnsi="Calibri" w:cs="Calibri"/>
        </w:rPr>
        <w:t>orking class.</w:t>
      </w:r>
      <w:r w:rsidR="00127775">
        <w:rPr>
          <w:rFonts w:ascii="Calibri" w:hAnsi="Calibri" w:cs="Calibri"/>
        </w:rPr>
        <w:t xml:space="preserve"> Mimbre is a female-led company but this role is open to anyone from any gender.</w:t>
      </w:r>
    </w:p>
    <w:p w14:paraId="365649C6" w14:textId="6A17BBC9" w:rsidR="00DF363B" w:rsidRDefault="00DF363B">
      <w:pPr>
        <w:rPr>
          <w:rFonts w:ascii="Calibri" w:eastAsia="Arial" w:hAnsi="Calibri" w:cs="Calibri"/>
          <w:b/>
          <w:bCs/>
          <w:sz w:val="32"/>
          <w:szCs w:val="28"/>
        </w:rPr>
      </w:pPr>
    </w:p>
    <w:p w14:paraId="1947E729" w14:textId="77777777" w:rsidR="00B80E85" w:rsidRDefault="00B80E85">
      <w:pPr>
        <w:rPr>
          <w:rFonts w:ascii="Calibri" w:eastAsia="Arial" w:hAnsi="Calibri" w:cs="Calibri"/>
          <w:b/>
          <w:bCs/>
          <w:sz w:val="32"/>
          <w:szCs w:val="28"/>
        </w:rPr>
      </w:pPr>
      <w:r>
        <w:rPr>
          <w:rFonts w:ascii="Calibri" w:eastAsia="Arial" w:hAnsi="Calibri" w:cs="Calibri"/>
          <w:b/>
          <w:bCs/>
          <w:sz w:val="32"/>
          <w:szCs w:val="28"/>
        </w:rPr>
        <w:br w:type="page"/>
      </w:r>
    </w:p>
    <w:p w14:paraId="27590D18" w14:textId="7B0C1328" w:rsidR="00704194" w:rsidRPr="00704194" w:rsidRDefault="00704194" w:rsidP="00704194">
      <w:pPr>
        <w:rPr>
          <w:rFonts w:ascii="Calibri" w:hAnsi="Calibri" w:cs="Calibri"/>
          <w:b/>
          <w:sz w:val="32"/>
          <w:szCs w:val="28"/>
        </w:rPr>
      </w:pPr>
      <w:r w:rsidRPr="00704194">
        <w:rPr>
          <w:rFonts w:ascii="Calibri" w:eastAsia="Arial" w:hAnsi="Calibri" w:cs="Calibri"/>
          <w:b/>
          <w:bCs/>
          <w:sz w:val="32"/>
          <w:szCs w:val="28"/>
        </w:rPr>
        <w:lastRenderedPageBreak/>
        <w:t>Application Details</w:t>
      </w:r>
    </w:p>
    <w:p w14:paraId="1E58153B" w14:textId="77777777" w:rsidR="00704194" w:rsidRPr="00704194" w:rsidRDefault="00704194" w:rsidP="00704194">
      <w:pPr>
        <w:pStyle w:val="Normal1"/>
        <w:rPr>
          <w:color w:val="auto"/>
        </w:rPr>
      </w:pPr>
    </w:p>
    <w:p w14:paraId="34334529" w14:textId="77777777" w:rsidR="00704194" w:rsidRPr="00704194" w:rsidRDefault="00704194" w:rsidP="00704194">
      <w:pPr>
        <w:pStyle w:val="Normal1"/>
        <w:spacing w:line="276" w:lineRule="auto"/>
        <w:rPr>
          <w:b/>
          <w:color w:val="auto"/>
          <w:sz w:val="22"/>
          <w:szCs w:val="22"/>
        </w:rPr>
      </w:pPr>
      <w:r w:rsidRPr="00704194">
        <w:rPr>
          <w:rFonts w:eastAsia="Arial"/>
          <w:b/>
          <w:bCs/>
          <w:color w:val="auto"/>
          <w:sz w:val="22"/>
          <w:szCs w:val="22"/>
        </w:rPr>
        <w:t>Timeline</w:t>
      </w:r>
    </w:p>
    <w:p w14:paraId="2DF10FBC" w14:textId="12F90FB8" w:rsidR="00704194" w:rsidRDefault="00041263" w:rsidP="00704194">
      <w:pPr>
        <w:pStyle w:val="Normal1"/>
        <w:spacing w:line="276" w:lineRule="auto"/>
        <w:rPr>
          <w:rFonts w:eastAsia="Arial"/>
          <w:color w:val="auto"/>
          <w:sz w:val="22"/>
          <w:szCs w:val="22"/>
        </w:rPr>
      </w:pPr>
      <w:r>
        <w:rPr>
          <w:rFonts w:eastAsia="Arial"/>
          <w:color w:val="auto"/>
          <w:sz w:val="22"/>
          <w:szCs w:val="22"/>
        </w:rPr>
        <w:t xml:space="preserve">Applications close at </w:t>
      </w:r>
      <w:r w:rsidR="008A1A5E">
        <w:rPr>
          <w:rFonts w:eastAsia="Arial"/>
          <w:color w:val="auto"/>
          <w:sz w:val="22"/>
          <w:szCs w:val="22"/>
        </w:rPr>
        <w:t>10</w:t>
      </w:r>
      <w:r>
        <w:rPr>
          <w:rFonts w:eastAsia="Arial"/>
          <w:color w:val="auto"/>
          <w:sz w:val="22"/>
          <w:szCs w:val="22"/>
        </w:rPr>
        <w:t xml:space="preserve">am on </w:t>
      </w:r>
      <w:r w:rsidR="008A1A5E">
        <w:rPr>
          <w:rFonts w:eastAsia="Arial"/>
          <w:color w:val="auto"/>
          <w:sz w:val="22"/>
          <w:szCs w:val="22"/>
        </w:rPr>
        <w:t>Tuesday 26</w:t>
      </w:r>
      <w:r w:rsidR="008A1A5E" w:rsidRPr="008A1A5E">
        <w:rPr>
          <w:rFonts w:eastAsia="Arial"/>
          <w:color w:val="auto"/>
          <w:sz w:val="22"/>
          <w:szCs w:val="22"/>
          <w:vertAlign w:val="superscript"/>
        </w:rPr>
        <w:t>th</w:t>
      </w:r>
      <w:r w:rsidR="008A1A5E">
        <w:rPr>
          <w:rFonts w:eastAsia="Arial"/>
          <w:color w:val="auto"/>
          <w:sz w:val="22"/>
          <w:szCs w:val="22"/>
        </w:rPr>
        <w:t xml:space="preserve"> August</w:t>
      </w:r>
      <w:r>
        <w:rPr>
          <w:rFonts w:eastAsia="Arial"/>
          <w:color w:val="auto"/>
          <w:sz w:val="22"/>
          <w:szCs w:val="22"/>
        </w:rPr>
        <w:t>.</w:t>
      </w:r>
    </w:p>
    <w:p w14:paraId="7DEB8244" w14:textId="70A6CDDD" w:rsidR="007030A9" w:rsidRDefault="007030A9" w:rsidP="00704194">
      <w:pPr>
        <w:pStyle w:val="Normal1"/>
        <w:spacing w:line="276" w:lineRule="auto"/>
        <w:rPr>
          <w:rFonts w:eastAsia="Arial"/>
          <w:color w:val="auto"/>
          <w:sz w:val="22"/>
          <w:szCs w:val="22"/>
        </w:rPr>
      </w:pPr>
      <w:r>
        <w:rPr>
          <w:rFonts w:eastAsia="Arial"/>
          <w:color w:val="auto"/>
          <w:sz w:val="22"/>
          <w:szCs w:val="22"/>
        </w:rPr>
        <w:t xml:space="preserve">Interviews </w:t>
      </w:r>
      <w:r w:rsidR="00041263">
        <w:rPr>
          <w:rFonts w:eastAsia="Arial"/>
          <w:color w:val="auto"/>
          <w:sz w:val="22"/>
          <w:szCs w:val="22"/>
        </w:rPr>
        <w:t xml:space="preserve">will be held </w:t>
      </w:r>
      <w:r w:rsidR="004312D0">
        <w:rPr>
          <w:rFonts w:eastAsia="Arial"/>
          <w:color w:val="auto"/>
          <w:sz w:val="22"/>
          <w:szCs w:val="22"/>
        </w:rPr>
        <w:t>on Friday 29</w:t>
      </w:r>
      <w:r w:rsidR="004312D0" w:rsidRPr="004312D0">
        <w:rPr>
          <w:rFonts w:eastAsia="Arial"/>
          <w:color w:val="auto"/>
          <w:sz w:val="22"/>
          <w:szCs w:val="22"/>
          <w:vertAlign w:val="superscript"/>
        </w:rPr>
        <w:t>th</w:t>
      </w:r>
      <w:r w:rsidR="004312D0">
        <w:rPr>
          <w:rFonts w:eastAsia="Arial"/>
          <w:color w:val="auto"/>
          <w:sz w:val="22"/>
          <w:szCs w:val="22"/>
        </w:rPr>
        <w:t xml:space="preserve"> August and Tuesday 2</w:t>
      </w:r>
      <w:r w:rsidR="004312D0" w:rsidRPr="004312D0">
        <w:rPr>
          <w:rFonts w:eastAsia="Arial"/>
          <w:color w:val="auto"/>
          <w:sz w:val="22"/>
          <w:szCs w:val="22"/>
          <w:vertAlign w:val="superscript"/>
        </w:rPr>
        <w:t>nd</w:t>
      </w:r>
      <w:r w:rsidR="004312D0">
        <w:rPr>
          <w:rFonts w:eastAsia="Arial"/>
          <w:color w:val="auto"/>
          <w:sz w:val="22"/>
          <w:szCs w:val="22"/>
        </w:rPr>
        <w:t xml:space="preserve"> September </w:t>
      </w:r>
      <w:r>
        <w:rPr>
          <w:rFonts w:eastAsia="Arial"/>
          <w:color w:val="auto"/>
          <w:sz w:val="22"/>
          <w:szCs w:val="22"/>
        </w:rPr>
        <w:t xml:space="preserve">– please mention in your covering letter if you are unavailable for either or both of those </w:t>
      </w:r>
      <w:r w:rsidR="004312D0">
        <w:rPr>
          <w:rFonts w:eastAsia="Arial"/>
          <w:color w:val="auto"/>
          <w:sz w:val="22"/>
          <w:szCs w:val="22"/>
        </w:rPr>
        <w:t>days</w:t>
      </w:r>
      <w:r>
        <w:rPr>
          <w:rFonts w:eastAsia="Arial"/>
          <w:color w:val="auto"/>
          <w:sz w:val="22"/>
          <w:szCs w:val="22"/>
        </w:rPr>
        <w:t>.</w:t>
      </w:r>
    </w:p>
    <w:p w14:paraId="5CD7074A" w14:textId="0E206B10" w:rsidR="00C4219B" w:rsidRDefault="00C4219B" w:rsidP="00704194">
      <w:pPr>
        <w:pStyle w:val="Normal1"/>
        <w:spacing w:line="276" w:lineRule="auto"/>
        <w:rPr>
          <w:rFonts w:eastAsia="Arial"/>
          <w:color w:val="auto"/>
          <w:sz w:val="22"/>
          <w:szCs w:val="22"/>
        </w:rPr>
      </w:pPr>
      <w:r>
        <w:rPr>
          <w:rFonts w:eastAsia="Arial"/>
          <w:color w:val="auto"/>
          <w:sz w:val="22"/>
          <w:szCs w:val="22"/>
        </w:rPr>
        <w:t xml:space="preserve">We expect the successful candidate to begin the role </w:t>
      </w:r>
      <w:r w:rsidR="004312D0">
        <w:rPr>
          <w:rFonts w:eastAsia="Arial"/>
          <w:color w:val="auto"/>
          <w:sz w:val="22"/>
          <w:szCs w:val="22"/>
        </w:rPr>
        <w:t>w/c 8</w:t>
      </w:r>
      <w:r w:rsidR="004312D0" w:rsidRPr="004312D0">
        <w:rPr>
          <w:rFonts w:eastAsia="Arial"/>
          <w:color w:val="auto"/>
          <w:sz w:val="22"/>
          <w:szCs w:val="22"/>
          <w:vertAlign w:val="superscript"/>
        </w:rPr>
        <w:t>th</w:t>
      </w:r>
      <w:r w:rsidR="004312D0">
        <w:rPr>
          <w:rFonts w:eastAsia="Arial"/>
          <w:color w:val="auto"/>
          <w:sz w:val="22"/>
          <w:szCs w:val="22"/>
        </w:rPr>
        <w:t xml:space="preserve"> September ahead of our autumn term beginning – the induction process will include full support for at least the autumn term from our experienced team.</w:t>
      </w:r>
    </w:p>
    <w:p w14:paraId="13F570F9" w14:textId="77777777" w:rsidR="00704194" w:rsidRPr="00704194" w:rsidRDefault="00704194" w:rsidP="00704194">
      <w:pPr>
        <w:pStyle w:val="Normal1"/>
        <w:spacing w:after="240" w:line="276" w:lineRule="auto"/>
        <w:rPr>
          <w:color w:val="auto"/>
          <w:sz w:val="22"/>
          <w:szCs w:val="22"/>
        </w:rPr>
      </w:pPr>
    </w:p>
    <w:p w14:paraId="49FBB37C" w14:textId="77777777" w:rsidR="00704194" w:rsidRPr="00041263" w:rsidRDefault="00704194" w:rsidP="00041263">
      <w:pPr>
        <w:pStyle w:val="Normal1"/>
        <w:spacing w:line="276" w:lineRule="auto"/>
        <w:rPr>
          <w:rFonts w:eastAsia="Arial"/>
          <w:b/>
          <w:bCs/>
          <w:color w:val="auto"/>
          <w:sz w:val="22"/>
          <w:szCs w:val="22"/>
        </w:rPr>
      </w:pPr>
      <w:r w:rsidRPr="00704194">
        <w:rPr>
          <w:rFonts w:eastAsia="Arial"/>
          <w:b/>
          <w:bCs/>
          <w:color w:val="auto"/>
          <w:sz w:val="22"/>
          <w:szCs w:val="22"/>
        </w:rPr>
        <w:t>Application Process</w:t>
      </w:r>
    </w:p>
    <w:p w14:paraId="58216A45" w14:textId="2D2C7338" w:rsidR="00704194" w:rsidRPr="00041263" w:rsidRDefault="119CA4FA" w:rsidP="00704194">
      <w:pPr>
        <w:pStyle w:val="Normal1"/>
        <w:spacing w:after="240" w:line="276" w:lineRule="auto"/>
        <w:rPr>
          <w:rFonts w:eastAsia="Arial"/>
          <w:color w:val="auto"/>
          <w:sz w:val="22"/>
          <w:szCs w:val="22"/>
        </w:rPr>
      </w:pPr>
      <w:r w:rsidRPr="119CA4FA">
        <w:rPr>
          <w:rFonts w:eastAsia="Arial"/>
          <w:color w:val="auto"/>
          <w:sz w:val="22"/>
          <w:szCs w:val="22"/>
        </w:rPr>
        <w:t>To apply please send a covering letter</w:t>
      </w:r>
      <w:r w:rsidR="00041263">
        <w:rPr>
          <w:rFonts w:eastAsia="Arial"/>
          <w:color w:val="auto"/>
          <w:sz w:val="22"/>
          <w:szCs w:val="22"/>
        </w:rPr>
        <w:t xml:space="preserve"> explaining why you are interested in the role, what you would bring to Mimbre </w:t>
      </w:r>
      <w:r w:rsidR="00127775">
        <w:rPr>
          <w:rFonts w:eastAsia="Arial"/>
          <w:color w:val="auto"/>
          <w:sz w:val="22"/>
          <w:szCs w:val="22"/>
        </w:rPr>
        <w:t xml:space="preserve">Youth </w:t>
      </w:r>
      <w:r w:rsidR="00041263">
        <w:rPr>
          <w:rFonts w:eastAsia="Arial"/>
          <w:color w:val="auto"/>
          <w:sz w:val="22"/>
          <w:szCs w:val="22"/>
        </w:rPr>
        <w:t xml:space="preserve">and highlighting your relevant experience, along with your </w:t>
      </w:r>
      <w:r w:rsidRPr="119CA4FA">
        <w:rPr>
          <w:rFonts w:eastAsia="Arial"/>
          <w:color w:val="auto"/>
          <w:sz w:val="22"/>
          <w:szCs w:val="22"/>
        </w:rPr>
        <w:t xml:space="preserve">CV by </w:t>
      </w:r>
      <w:r w:rsidR="004312D0">
        <w:rPr>
          <w:rFonts w:eastAsia="Arial"/>
          <w:color w:val="auto"/>
          <w:sz w:val="22"/>
          <w:szCs w:val="22"/>
        </w:rPr>
        <w:t>10</w:t>
      </w:r>
      <w:r w:rsidR="00041263">
        <w:rPr>
          <w:rFonts w:eastAsia="Arial"/>
          <w:color w:val="auto"/>
          <w:sz w:val="22"/>
          <w:szCs w:val="22"/>
        </w:rPr>
        <w:t xml:space="preserve">am on </w:t>
      </w:r>
      <w:r w:rsidR="004312D0">
        <w:rPr>
          <w:rFonts w:eastAsia="Arial"/>
          <w:color w:val="auto"/>
          <w:sz w:val="22"/>
          <w:szCs w:val="22"/>
        </w:rPr>
        <w:t>Tuesday</w:t>
      </w:r>
      <w:r w:rsidR="00041263">
        <w:rPr>
          <w:rFonts w:eastAsia="Arial"/>
          <w:color w:val="auto"/>
          <w:sz w:val="22"/>
          <w:szCs w:val="22"/>
        </w:rPr>
        <w:t xml:space="preserve"> </w:t>
      </w:r>
      <w:r w:rsidR="004312D0">
        <w:rPr>
          <w:rFonts w:eastAsia="Arial"/>
          <w:color w:val="auto"/>
          <w:sz w:val="22"/>
          <w:szCs w:val="22"/>
        </w:rPr>
        <w:t>26</w:t>
      </w:r>
      <w:r w:rsidR="004312D0" w:rsidRPr="004312D0">
        <w:rPr>
          <w:rFonts w:eastAsia="Arial"/>
          <w:color w:val="auto"/>
          <w:sz w:val="22"/>
          <w:szCs w:val="22"/>
          <w:vertAlign w:val="superscript"/>
        </w:rPr>
        <w:t>th</w:t>
      </w:r>
      <w:r w:rsidR="004312D0">
        <w:rPr>
          <w:rFonts w:eastAsia="Arial"/>
          <w:color w:val="auto"/>
          <w:sz w:val="22"/>
          <w:szCs w:val="22"/>
        </w:rPr>
        <w:t xml:space="preserve"> August 2025</w:t>
      </w:r>
      <w:r w:rsidRPr="119CA4FA">
        <w:rPr>
          <w:rFonts w:eastAsia="Arial"/>
          <w:color w:val="auto"/>
          <w:sz w:val="22"/>
          <w:szCs w:val="22"/>
        </w:rPr>
        <w:t xml:space="preserve"> to Lissy</w:t>
      </w:r>
      <w:r w:rsidR="00041263">
        <w:rPr>
          <w:rFonts w:eastAsia="Arial"/>
          <w:color w:val="auto"/>
          <w:sz w:val="22"/>
          <w:szCs w:val="22"/>
        </w:rPr>
        <w:t xml:space="preserve"> Lovett, Executive Director,</w:t>
      </w:r>
      <w:r w:rsidRPr="119CA4FA">
        <w:rPr>
          <w:rFonts w:eastAsia="Arial"/>
          <w:color w:val="auto"/>
          <w:sz w:val="22"/>
          <w:szCs w:val="22"/>
        </w:rPr>
        <w:t xml:space="preserve"> at </w:t>
      </w:r>
      <w:hyperlink r:id="rId6" w:history="1">
        <w:r w:rsidR="00D23157" w:rsidRPr="005557E1">
          <w:rPr>
            <w:rStyle w:val="Hyperlink"/>
            <w:rFonts w:eastAsia="Arial"/>
            <w:sz w:val="22"/>
            <w:szCs w:val="22"/>
          </w:rPr>
          <w:t>info@mimbre.co.uk</w:t>
        </w:r>
      </w:hyperlink>
      <w:r w:rsidRPr="119CA4FA">
        <w:rPr>
          <w:rFonts w:eastAsia="Arial"/>
          <w:color w:val="auto"/>
          <w:sz w:val="22"/>
          <w:szCs w:val="22"/>
        </w:rPr>
        <w:t xml:space="preserve">. </w:t>
      </w:r>
    </w:p>
    <w:p w14:paraId="568F4E57" w14:textId="52BD4C2D" w:rsidR="00464E2C" w:rsidRPr="00704194" w:rsidRDefault="00464E2C" w:rsidP="00464E2C">
      <w:pPr>
        <w:spacing w:after="240" w:line="276" w:lineRule="auto"/>
        <w:rPr>
          <w:rFonts w:ascii="Calibri" w:hAnsi="Calibri" w:cs="Calibri"/>
          <w:strike/>
        </w:rPr>
      </w:pPr>
      <w:r>
        <w:rPr>
          <w:rFonts w:ascii="Calibri" w:eastAsia="Arial" w:hAnsi="Calibri" w:cs="Calibri"/>
        </w:rPr>
        <w:t xml:space="preserve">Please let us know if you require the information about the role in any other format. </w:t>
      </w:r>
    </w:p>
    <w:p w14:paraId="0DAD29D5" w14:textId="30B38D8C" w:rsidR="00704194" w:rsidRDefault="119CA4FA" w:rsidP="00704194">
      <w:pPr>
        <w:spacing w:after="240" w:line="276" w:lineRule="auto"/>
        <w:rPr>
          <w:rFonts w:ascii="Calibri" w:eastAsia="Arial" w:hAnsi="Calibri" w:cs="Calibri"/>
        </w:rPr>
      </w:pPr>
      <w:r w:rsidRPr="119CA4FA">
        <w:rPr>
          <w:rFonts w:ascii="Calibri" w:eastAsia="Arial" w:hAnsi="Calibri" w:cs="Calibri"/>
        </w:rPr>
        <w:t>Please feel free to contact us if you have any questions or if you would just like to discuss the post in more detail before applying.</w:t>
      </w:r>
      <w:r w:rsidR="00464E2C">
        <w:rPr>
          <w:rFonts w:ascii="Calibri" w:eastAsia="Arial" w:hAnsi="Calibri" w:cs="Calibri"/>
        </w:rPr>
        <w:t xml:space="preserve"> You can contact Lissy </w:t>
      </w:r>
      <w:r w:rsidR="00D23157">
        <w:rPr>
          <w:rFonts w:ascii="Calibri" w:eastAsia="Arial" w:hAnsi="Calibri" w:cs="Calibri"/>
        </w:rPr>
        <w:t xml:space="preserve">on </w:t>
      </w:r>
      <w:hyperlink r:id="rId7" w:history="1">
        <w:r w:rsidR="00D23157" w:rsidRPr="00D23157">
          <w:rPr>
            <w:rStyle w:val="Hyperlink"/>
            <w:rFonts w:ascii="Calibri" w:eastAsia="Arial" w:hAnsi="Calibri" w:cs="Calibri"/>
          </w:rPr>
          <w:t>lissy@mimbre.co.uk</w:t>
        </w:r>
      </w:hyperlink>
      <w:r w:rsidR="00D23157">
        <w:rPr>
          <w:rFonts w:ascii="Calibri" w:eastAsia="Arial" w:hAnsi="Calibri" w:cs="Calibri"/>
        </w:rPr>
        <w:t xml:space="preserve"> </w:t>
      </w:r>
      <w:r w:rsidR="00464E2C">
        <w:rPr>
          <w:rFonts w:ascii="Calibri" w:eastAsia="Arial" w:hAnsi="Calibri" w:cs="Calibri"/>
        </w:rPr>
        <w:t xml:space="preserve">and/or </w:t>
      </w:r>
      <w:r w:rsidR="004312D0">
        <w:rPr>
          <w:rFonts w:ascii="Calibri" w:eastAsia="Arial" w:hAnsi="Calibri" w:cs="Calibri"/>
        </w:rPr>
        <w:t xml:space="preserve">Lina Johansson on </w:t>
      </w:r>
      <w:hyperlink r:id="rId8" w:history="1">
        <w:r w:rsidR="004312D0" w:rsidRPr="00596CFB">
          <w:rPr>
            <w:rStyle w:val="Hyperlink"/>
            <w:rFonts w:ascii="Calibri" w:eastAsia="Arial" w:hAnsi="Calibri" w:cs="Calibri"/>
          </w:rPr>
          <w:t>lina@mimbre.co.uk</w:t>
        </w:r>
      </w:hyperlink>
      <w:r w:rsidR="004312D0">
        <w:rPr>
          <w:rFonts w:ascii="Calibri" w:eastAsia="Arial" w:hAnsi="Calibri" w:cs="Calibri"/>
        </w:rPr>
        <w:t>.</w:t>
      </w:r>
    </w:p>
    <w:p w14:paraId="5D830A04" w14:textId="77777777" w:rsidR="00365C43" w:rsidRDefault="00365C43" w:rsidP="00704194">
      <w:pPr>
        <w:spacing w:after="240" w:line="276" w:lineRule="auto"/>
        <w:rPr>
          <w:rFonts w:ascii="Calibri" w:eastAsia="Arial" w:hAnsi="Calibri" w:cs="Calibri"/>
        </w:rPr>
      </w:pPr>
    </w:p>
    <w:p w14:paraId="501603C3" w14:textId="43316CD7" w:rsidR="003834F5" w:rsidRDefault="003834F5" w:rsidP="00704194">
      <w:pPr>
        <w:spacing w:after="240" w:line="276" w:lineRule="auto"/>
        <w:rPr>
          <w:rFonts w:ascii="Calibri" w:eastAsia="Arial" w:hAnsi="Calibri" w:cs="Calibri"/>
        </w:rPr>
      </w:pPr>
      <w:r>
        <w:rPr>
          <w:rFonts w:ascii="Calibri" w:eastAsia="Arial" w:hAnsi="Calibri" w:cs="Calibri"/>
        </w:rPr>
        <w:t>We’re looking forward to receiving your application!</w:t>
      </w:r>
    </w:p>
    <w:sectPr w:rsidR="00383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0BD"/>
    <w:multiLevelType w:val="hybridMultilevel"/>
    <w:tmpl w:val="8CB2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50B9"/>
    <w:multiLevelType w:val="hybridMultilevel"/>
    <w:tmpl w:val="1B14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5497F"/>
    <w:multiLevelType w:val="hybridMultilevel"/>
    <w:tmpl w:val="86AC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8488F"/>
    <w:multiLevelType w:val="hybridMultilevel"/>
    <w:tmpl w:val="8EE0C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6179A"/>
    <w:multiLevelType w:val="hybridMultilevel"/>
    <w:tmpl w:val="6D30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A5375"/>
    <w:multiLevelType w:val="hybridMultilevel"/>
    <w:tmpl w:val="F65A962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D877104"/>
    <w:multiLevelType w:val="hybridMultilevel"/>
    <w:tmpl w:val="E928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457BD"/>
    <w:multiLevelType w:val="hybridMultilevel"/>
    <w:tmpl w:val="524C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796426"/>
    <w:multiLevelType w:val="hybridMultilevel"/>
    <w:tmpl w:val="C044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543B1"/>
    <w:multiLevelType w:val="hybridMultilevel"/>
    <w:tmpl w:val="3778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12A99"/>
    <w:multiLevelType w:val="hybridMultilevel"/>
    <w:tmpl w:val="CF32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549B2"/>
    <w:multiLevelType w:val="hybridMultilevel"/>
    <w:tmpl w:val="FA9E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0A59B8"/>
    <w:multiLevelType w:val="hybridMultilevel"/>
    <w:tmpl w:val="3F1A20F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A842BB7"/>
    <w:multiLevelType w:val="hybridMultilevel"/>
    <w:tmpl w:val="9A0437FC"/>
    <w:lvl w:ilvl="0" w:tplc="E77E4EFC">
      <w:numFmt w:val="bullet"/>
      <w:lvlText w:val=""/>
      <w:lvlJc w:val="left"/>
      <w:pPr>
        <w:ind w:left="720" w:hanging="360"/>
      </w:pPr>
      <w:rPr>
        <w:rFonts w:ascii="Symbol" w:eastAsia="Arial" w:hAnsi="Symbol"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017D81"/>
    <w:multiLevelType w:val="hybridMultilevel"/>
    <w:tmpl w:val="059C6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8D48FC"/>
    <w:multiLevelType w:val="hybridMultilevel"/>
    <w:tmpl w:val="298AE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77901"/>
    <w:multiLevelType w:val="hybridMultilevel"/>
    <w:tmpl w:val="CF86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54586"/>
    <w:multiLevelType w:val="hybridMultilevel"/>
    <w:tmpl w:val="B030C47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C4C560D"/>
    <w:multiLevelType w:val="hybridMultilevel"/>
    <w:tmpl w:val="CC509D42"/>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9" w15:restartNumberingAfterBreak="0">
    <w:nsid w:val="4FF8361A"/>
    <w:multiLevelType w:val="hybridMultilevel"/>
    <w:tmpl w:val="6618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4D7239"/>
    <w:multiLevelType w:val="hybridMultilevel"/>
    <w:tmpl w:val="A30C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6C54E6"/>
    <w:multiLevelType w:val="hybridMultilevel"/>
    <w:tmpl w:val="8FB6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70F48"/>
    <w:multiLevelType w:val="hybridMultilevel"/>
    <w:tmpl w:val="E5B4B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490CE3"/>
    <w:multiLevelType w:val="hybridMultilevel"/>
    <w:tmpl w:val="278EEB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F6F8C"/>
    <w:multiLevelType w:val="hybridMultilevel"/>
    <w:tmpl w:val="3E60559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69D01136"/>
    <w:multiLevelType w:val="hybridMultilevel"/>
    <w:tmpl w:val="D596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622CAD"/>
    <w:multiLevelType w:val="hybridMultilevel"/>
    <w:tmpl w:val="52A2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1D1A3B"/>
    <w:multiLevelType w:val="hybridMultilevel"/>
    <w:tmpl w:val="ECE6B4A6"/>
    <w:lvl w:ilvl="0" w:tplc="E77E4EFC">
      <w:numFmt w:val="bullet"/>
      <w:lvlText w:val=""/>
      <w:lvlJc w:val="left"/>
      <w:pPr>
        <w:ind w:left="720" w:hanging="360"/>
      </w:pPr>
      <w:rPr>
        <w:rFonts w:ascii="Symbol" w:eastAsia="Arial" w:hAnsi="Symbol"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E4744F"/>
    <w:multiLevelType w:val="hybridMultilevel"/>
    <w:tmpl w:val="76286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457F17"/>
    <w:multiLevelType w:val="hybridMultilevel"/>
    <w:tmpl w:val="CEC4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0B6655"/>
    <w:multiLevelType w:val="hybridMultilevel"/>
    <w:tmpl w:val="2328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BD4336"/>
    <w:multiLevelType w:val="hybridMultilevel"/>
    <w:tmpl w:val="730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977294">
    <w:abstractNumId w:val="25"/>
  </w:num>
  <w:num w:numId="2" w16cid:durableId="1492331017">
    <w:abstractNumId w:val="11"/>
  </w:num>
  <w:num w:numId="3" w16cid:durableId="1959027293">
    <w:abstractNumId w:val="21"/>
  </w:num>
  <w:num w:numId="4" w16cid:durableId="1874267279">
    <w:abstractNumId w:val="7"/>
  </w:num>
  <w:num w:numId="5" w16cid:durableId="362483880">
    <w:abstractNumId w:val="19"/>
  </w:num>
  <w:num w:numId="6" w16cid:durableId="1400447462">
    <w:abstractNumId w:val="10"/>
  </w:num>
  <w:num w:numId="7" w16cid:durableId="932132215">
    <w:abstractNumId w:val="31"/>
  </w:num>
  <w:num w:numId="8" w16cid:durableId="2039307061">
    <w:abstractNumId w:val="22"/>
  </w:num>
  <w:num w:numId="9" w16cid:durableId="829367043">
    <w:abstractNumId w:val="23"/>
  </w:num>
  <w:num w:numId="10" w16cid:durableId="278607646">
    <w:abstractNumId w:val="9"/>
  </w:num>
  <w:num w:numId="11" w16cid:durableId="58291938">
    <w:abstractNumId w:val="20"/>
  </w:num>
  <w:num w:numId="12" w16cid:durableId="192692597">
    <w:abstractNumId w:val="15"/>
  </w:num>
  <w:num w:numId="13" w16cid:durableId="1214855295">
    <w:abstractNumId w:val="0"/>
  </w:num>
  <w:num w:numId="14" w16cid:durableId="101533504">
    <w:abstractNumId w:val="3"/>
  </w:num>
  <w:num w:numId="15" w16cid:durableId="489953546">
    <w:abstractNumId w:val="8"/>
  </w:num>
  <w:num w:numId="16" w16cid:durableId="1451584085">
    <w:abstractNumId w:val="26"/>
  </w:num>
  <w:num w:numId="17" w16cid:durableId="410738412">
    <w:abstractNumId w:val="6"/>
  </w:num>
  <w:num w:numId="18" w16cid:durableId="999504317">
    <w:abstractNumId w:val="29"/>
  </w:num>
  <w:num w:numId="19" w16cid:durableId="1578858027">
    <w:abstractNumId w:val="16"/>
  </w:num>
  <w:num w:numId="20" w16cid:durableId="639385156">
    <w:abstractNumId w:val="2"/>
  </w:num>
  <w:num w:numId="21" w16cid:durableId="1989816621">
    <w:abstractNumId w:val="28"/>
  </w:num>
  <w:num w:numId="22" w16cid:durableId="1221744727">
    <w:abstractNumId w:val="30"/>
  </w:num>
  <w:num w:numId="23" w16cid:durableId="1916740966">
    <w:abstractNumId w:val="18"/>
  </w:num>
  <w:num w:numId="24" w16cid:durableId="1981298677">
    <w:abstractNumId w:val="5"/>
  </w:num>
  <w:num w:numId="25" w16cid:durableId="2107729911">
    <w:abstractNumId w:val="17"/>
  </w:num>
  <w:num w:numId="26" w16cid:durableId="2083521288">
    <w:abstractNumId w:val="12"/>
  </w:num>
  <w:num w:numId="27" w16cid:durableId="73868504">
    <w:abstractNumId w:val="24"/>
  </w:num>
  <w:num w:numId="28" w16cid:durableId="1280452127">
    <w:abstractNumId w:val="1"/>
  </w:num>
  <w:num w:numId="29" w16cid:durableId="458257656">
    <w:abstractNumId w:val="4"/>
  </w:num>
  <w:num w:numId="30" w16cid:durableId="439909377">
    <w:abstractNumId w:val="14"/>
  </w:num>
  <w:num w:numId="31" w16cid:durableId="1670713617">
    <w:abstractNumId w:val="13"/>
  </w:num>
  <w:num w:numId="32" w16cid:durableId="18103953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A9"/>
    <w:rsid w:val="00006C9F"/>
    <w:rsid w:val="00041263"/>
    <w:rsid w:val="00052430"/>
    <w:rsid w:val="00086FBD"/>
    <w:rsid w:val="000C205C"/>
    <w:rsid w:val="00127775"/>
    <w:rsid w:val="001A7C07"/>
    <w:rsid w:val="001E64DE"/>
    <w:rsid w:val="001F2F8C"/>
    <w:rsid w:val="002115A6"/>
    <w:rsid w:val="00224036"/>
    <w:rsid w:val="0025417D"/>
    <w:rsid w:val="0031115D"/>
    <w:rsid w:val="003117EE"/>
    <w:rsid w:val="00320309"/>
    <w:rsid w:val="00320CF8"/>
    <w:rsid w:val="00365C43"/>
    <w:rsid w:val="00365CA1"/>
    <w:rsid w:val="003834F5"/>
    <w:rsid w:val="003E32D6"/>
    <w:rsid w:val="004124EC"/>
    <w:rsid w:val="004312D0"/>
    <w:rsid w:val="004609A9"/>
    <w:rsid w:val="00464E2C"/>
    <w:rsid w:val="0049520A"/>
    <w:rsid w:val="004B3FD9"/>
    <w:rsid w:val="004D0E65"/>
    <w:rsid w:val="00515B8D"/>
    <w:rsid w:val="00541402"/>
    <w:rsid w:val="00573EB3"/>
    <w:rsid w:val="00591D69"/>
    <w:rsid w:val="005C1B93"/>
    <w:rsid w:val="005D0549"/>
    <w:rsid w:val="00600D8A"/>
    <w:rsid w:val="00625985"/>
    <w:rsid w:val="006A7361"/>
    <w:rsid w:val="006A7BF6"/>
    <w:rsid w:val="006B6E2C"/>
    <w:rsid w:val="007030A9"/>
    <w:rsid w:val="00704194"/>
    <w:rsid w:val="00720D7F"/>
    <w:rsid w:val="007267CF"/>
    <w:rsid w:val="00735704"/>
    <w:rsid w:val="007D5AC2"/>
    <w:rsid w:val="007D6217"/>
    <w:rsid w:val="007E5DE2"/>
    <w:rsid w:val="007E69D7"/>
    <w:rsid w:val="007F0A4B"/>
    <w:rsid w:val="008569A1"/>
    <w:rsid w:val="00886F08"/>
    <w:rsid w:val="008A1A5E"/>
    <w:rsid w:val="008B05E5"/>
    <w:rsid w:val="008F52F5"/>
    <w:rsid w:val="00900264"/>
    <w:rsid w:val="00916BC9"/>
    <w:rsid w:val="00921699"/>
    <w:rsid w:val="00947259"/>
    <w:rsid w:val="00955F43"/>
    <w:rsid w:val="0096063B"/>
    <w:rsid w:val="0096634E"/>
    <w:rsid w:val="009D603F"/>
    <w:rsid w:val="00A24772"/>
    <w:rsid w:val="00A826B1"/>
    <w:rsid w:val="00A947EF"/>
    <w:rsid w:val="00AC05E7"/>
    <w:rsid w:val="00B029CD"/>
    <w:rsid w:val="00B406A0"/>
    <w:rsid w:val="00B51EF4"/>
    <w:rsid w:val="00B57CF6"/>
    <w:rsid w:val="00B60CB5"/>
    <w:rsid w:val="00B80E85"/>
    <w:rsid w:val="00B935BC"/>
    <w:rsid w:val="00BA4512"/>
    <w:rsid w:val="00BB0CDE"/>
    <w:rsid w:val="00BD01EC"/>
    <w:rsid w:val="00BD6EAF"/>
    <w:rsid w:val="00BE4E84"/>
    <w:rsid w:val="00C20FAF"/>
    <w:rsid w:val="00C26914"/>
    <w:rsid w:val="00C3026F"/>
    <w:rsid w:val="00C403BE"/>
    <w:rsid w:val="00C4219B"/>
    <w:rsid w:val="00C57185"/>
    <w:rsid w:val="00C646B1"/>
    <w:rsid w:val="00CB675B"/>
    <w:rsid w:val="00D14F71"/>
    <w:rsid w:val="00D23157"/>
    <w:rsid w:val="00D46524"/>
    <w:rsid w:val="00DE4FA9"/>
    <w:rsid w:val="00DF363B"/>
    <w:rsid w:val="00DF44C9"/>
    <w:rsid w:val="00E25B1A"/>
    <w:rsid w:val="00E668F2"/>
    <w:rsid w:val="00EB3F51"/>
    <w:rsid w:val="00F119A1"/>
    <w:rsid w:val="00F50F92"/>
    <w:rsid w:val="00F55F5A"/>
    <w:rsid w:val="00FD0FEB"/>
    <w:rsid w:val="119CA4FA"/>
    <w:rsid w:val="3B0F4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0401"/>
  <w15:chartTrackingRefBased/>
  <w15:docId w15:val="{B45BFAD8-D25D-4D5F-9C92-C46E39E9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9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29CD"/>
    <w:pPr>
      <w:keepNext/>
      <w:spacing w:before="240" w:after="60" w:line="240" w:lineRule="auto"/>
      <w:outlineLvl w:val="1"/>
    </w:pPr>
    <w:rPr>
      <w:rFonts w:ascii="Calibri" w:eastAsia="Times New Roman" w:hAnsi="Calibri" w:cs="Times New Roman"/>
      <w:bCs/>
      <w:iCs/>
      <w:color w:val="FF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29CD"/>
    <w:rPr>
      <w:rFonts w:ascii="Calibri" w:eastAsia="Times New Roman" w:hAnsi="Calibri" w:cs="Times New Roman"/>
      <w:bCs/>
      <w:iCs/>
      <w:color w:val="FF0000"/>
      <w:sz w:val="24"/>
      <w:szCs w:val="28"/>
    </w:rPr>
  </w:style>
  <w:style w:type="character" w:styleId="Hyperlink">
    <w:name w:val="Hyperlink"/>
    <w:semiHidden/>
    <w:rsid w:val="00B029CD"/>
    <w:rPr>
      <w:color w:val="0000FF"/>
      <w:u w:val="single"/>
    </w:rPr>
  </w:style>
  <w:style w:type="character" w:customStyle="1" w:styleId="Heading1Char">
    <w:name w:val="Heading 1 Char"/>
    <w:basedOn w:val="DefaultParagraphFont"/>
    <w:link w:val="Heading1"/>
    <w:uiPriority w:val="9"/>
    <w:rsid w:val="00B029C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B029CD"/>
    <w:pPr>
      <w:autoSpaceDE w:val="0"/>
      <w:autoSpaceDN w:val="0"/>
      <w:adjustRightInd w:val="0"/>
      <w:spacing w:after="0" w:line="240" w:lineRule="auto"/>
    </w:pPr>
    <w:rPr>
      <w:rFonts w:ascii="Calibri" w:eastAsia="Times New Roman" w:hAnsi="Calibri" w:cs="Times New Roman"/>
      <w:i/>
      <w:iCs/>
      <w:sz w:val="20"/>
      <w:szCs w:val="24"/>
      <w:lang w:val="en-US"/>
    </w:rPr>
  </w:style>
  <w:style w:type="character" w:customStyle="1" w:styleId="BodyTextChar">
    <w:name w:val="Body Text Char"/>
    <w:basedOn w:val="DefaultParagraphFont"/>
    <w:link w:val="BodyText"/>
    <w:uiPriority w:val="1"/>
    <w:rsid w:val="00B029CD"/>
    <w:rPr>
      <w:rFonts w:ascii="Calibri" w:eastAsia="Times New Roman" w:hAnsi="Calibri" w:cs="Times New Roman"/>
      <w:i/>
      <w:iCs/>
      <w:sz w:val="20"/>
      <w:szCs w:val="24"/>
      <w:lang w:val="en-US"/>
    </w:rPr>
  </w:style>
  <w:style w:type="paragraph" w:styleId="ListParagraph">
    <w:name w:val="List Paragraph"/>
    <w:basedOn w:val="Normal"/>
    <w:uiPriority w:val="34"/>
    <w:qFormat/>
    <w:rsid w:val="00B029CD"/>
    <w:pPr>
      <w:spacing w:after="200" w:line="276" w:lineRule="auto"/>
      <w:ind w:left="720"/>
      <w:contextualSpacing/>
    </w:pPr>
  </w:style>
  <w:style w:type="paragraph" w:styleId="Title">
    <w:name w:val="Title"/>
    <w:basedOn w:val="Normal"/>
    <w:next w:val="Normal"/>
    <w:link w:val="TitleChar"/>
    <w:qFormat/>
    <w:rsid w:val="004124EC"/>
    <w:pPr>
      <w:spacing w:before="240" w:after="60" w:line="240" w:lineRule="auto"/>
      <w:jc w:val="center"/>
      <w:outlineLvl w:val="0"/>
    </w:pPr>
    <w:rPr>
      <w:rFonts w:ascii="Calibri" w:eastAsia="Times New Roman" w:hAnsi="Calibri" w:cs="Times New Roman"/>
      <w:b/>
      <w:bCs/>
      <w:color w:val="FF0000"/>
      <w:kern w:val="28"/>
      <w:sz w:val="36"/>
      <w:szCs w:val="32"/>
      <w:u w:val="single"/>
    </w:rPr>
  </w:style>
  <w:style w:type="character" w:customStyle="1" w:styleId="TitleChar">
    <w:name w:val="Title Char"/>
    <w:basedOn w:val="DefaultParagraphFont"/>
    <w:link w:val="Title"/>
    <w:uiPriority w:val="10"/>
    <w:rsid w:val="004124EC"/>
    <w:rPr>
      <w:rFonts w:ascii="Calibri" w:eastAsia="Times New Roman" w:hAnsi="Calibri" w:cs="Times New Roman"/>
      <w:b/>
      <w:bCs/>
      <w:color w:val="FF0000"/>
      <w:kern w:val="28"/>
      <w:sz w:val="36"/>
      <w:szCs w:val="32"/>
      <w:u w:val="single"/>
    </w:rPr>
  </w:style>
  <w:style w:type="paragraph" w:customStyle="1" w:styleId="Default">
    <w:name w:val="Default"/>
    <w:rsid w:val="00C403BE"/>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rsid w:val="00704194"/>
    <w:pPr>
      <w:spacing w:after="0" w:line="240" w:lineRule="auto"/>
    </w:pPr>
    <w:rPr>
      <w:rFonts w:ascii="Calibri" w:eastAsia="Calibri" w:hAnsi="Calibri" w:cs="Calibri"/>
      <w:color w:val="000000"/>
      <w:sz w:val="24"/>
      <w:szCs w:val="24"/>
    </w:rPr>
  </w:style>
  <w:style w:type="character" w:styleId="FollowedHyperlink">
    <w:name w:val="FollowedHyperlink"/>
    <w:basedOn w:val="DefaultParagraphFont"/>
    <w:uiPriority w:val="99"/>
    <w:semiHidden/>
    <w:unhideWhenUsed/>
    <w:rsid w:val="00041263"/>
    <w:rPr>
      <w:color w:val="954F72" w:themeColor="followedHyperlink"/>
      <w:u w:val="single"/>
    </w:rPr>
  </w:style>
  <w:style w:type="character" w:customStyle="1" w:styleId="UnresolvedMention1">
    <w:name w:val="Unresolved Mention1"/>
    <w:basedOn w:val="DefaultParagraphFont"/>
    <w:uiPriority w:val="99"/>
    <w:semiHidden/>
    <w:unhideWhenUsed/>
    <w:rsid w:val="00464E2C"/>
    <w:rPr>
      <w:color w:val="605E5C"/>
      <w:shd w:val="clear" w:color="auto" w:fill="E1DFDD"/>
    </w:rPr>
  </w:style>
  <w:style w:type="character" w:styleId="CommentReference">
    <w:name w:val="annotation reference"/>
    <w:basedOn w:val="DefaultParagraphFont"/>
    <w:uiPriority w:val="99"/>
    <w:semiHidden/>
    <w:unhideWhenUsed/>
    <w:rsid w:val="00052430"/>
    <w:rPr>
      <w:sz w:val="16"/>
      <w:szCs w:val="16"/>
    </w:rPr>
  </w:style>
  <w:style w:type="paragraph" w:styleId="CommentText">
    <w:name w:val="annotation text"/>
    <w:basedOn w:val="Normal"/>
    <w:link w:val="CommentTextChar"/>
    <w:uiPriority w:val="99"/>
    <w:unhideWhenUsed/>
    <w:rsid w:val="00052430"/>
    <w:pPr>
      <w:spacing w:line="240" w:lineRule="auto"/>
    </w:pPr>
    <w:rPr>
      <w:sz w:val="20"/>
      <w:szCs w:val="20"/>
    </w:rPr>
  </w:style>
  <w:style w:type="character" w:customStyle="1" w:styleId="CommentTextChar">
    <w:name w:val="Comment Text Char"/>
    <w:basedOn w:val="DefaultParagraphFont"/>
    <w:link w:val="CommentText"/>
    <w:uiPriority w:val="99"/>
    <w:rsid w:val="00052430"/>
    <w:rPr>
      <w:sz w:val="20"/>
      <w:szCs w:val="20"/>
    </w:rPr>
  </w:style>
  <w:style w:type="paragraph" w:styleId="CommentSubject">
    <w:name w:val="annotation subject"/>
    <w:basedOn w:val="CommentText"/>
    <w:next w:val="CommentText"/>
    <w:link w:val="CommentSubjectChar"/>
    <w:uiPriority w:val="99"/>
    <w:semiHidden/>
    <w:unhideWhenUsed/>
    <w:rsid w:val="00052430"/>
    <w:rPr>
      <w:b/>
      <w:bCs/>
    </w:rPr>
  </w:style>
  <w:style w:type="character" w:customStyle="1" w:styleId="CommentSubjectChar">
    <w:name w:val="Comment Subject Char"/>
    <w:basedOn w:val="CommentTextChar"/>
    <w:link w:val="CommentSubject"/>
    <w:uiPriority w:val="99"/>
    <w:semiHidden/>
    <w:rsid w:val="00052430"/>
    <w:rPr>
      <w:b/>
      <w:bCs/>
      <w:sz w:val="20"/>
      <w:szCs w:val="20"/>
    </w:rPr>
  </w:style>
  <w:style w:type="character" w:styleId="UnresolvedMention">
    <w:name w:val="Unresolved Mention"/>
    <w:basedOn w:val="DefaultParagraphFont"/>
    <w:uiPriority w:val="99"/>
    <w:semiHidden/>
    <w:unhideWhenUsed/>
    <w:rsid w:val="004312D0"/>
    <w:rPr>
      <w:color w:val="605E5C"/>
      <w:shd w:val="clear" w:color="auto" w:fill="E1DFDD"/>
    </w:rPr>
  </w:style>
  <w:style w:type="character" w:styleId="Strong">
    <w:name w:val="Strong"/>
    <w:basedOn w:val="DefaultParagraphFont"/>
    <w:uiPriority w:val="22"/>
    <w:qFormat/>
    <w:rsid w:val="007D5A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39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a@mimbre.co.uk" TargetMode="External"/><Relationship Id="rId3" Type="http://schemas.openxmlformats.org/officeDocument/2006/relationships/settings" Target="settings.xml"/><Relationship Id="rId7" Type="http://schemas.openxmlformats.org/officeDocument/2006/relationships/hyperlink" Target="mailto:lissy@mimb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imbr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Lissy Lovett</cp:lastModifiedBy>
  <cp:revision>4</cp:revision>
  <cp:lastPrinted>2025-07-03T14:16:00Z</cp:lastPrinted>
  <dcterms:created xsi:type="dcterms:W3CDTF">2025-07-03T14:11:00Z</dcterms:created>
  <dcterms:modified xsi:type="dcterms:W3CDTF">2025-07-03T14:24:00Z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b84a777151a7dce937733c21db946cb64801dffe36fc708b98106ebc89fb31a2</vt:lpwstr>
  </property>
</Properties>
</file>